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58C81" w14:textId="4BFC4CD6" w:rsidR="00344CAE" w:rsidRDefault="00AE7E02" w:rsidP="00AE7E02">
      <w:pPr>
        <w:jc w:val="center"/>
        <w:rPr>
          <w:sz w:val="36"/>
          <w:szCs w:val="36"/>
        </w:rPr>
      </w:pPr>
      <w:r w:rsidRPr="00AE7E02">
        <w:rPr>
          <w:sz w:val="36"/>
          <w:szCs w:val="36"/>
        </w:rPr>
        <w:t>THORN 1</w:t>
      </w:r>
      <w:r w:rsidR="009B4328">
        <w:rPr>
          <w:sz w:val="36"/>
          <w:szCs w:val="36"/>
        </w:rPr>
        <w:t>2</w:t>
      </w:r>
      <w:r w:rsidR="00344CAE">
        <w:rPr>
          <w:sz w:val="36"/>
          <w:szCs w:val="36"/>
        </w:rPr>
        <w:t xml:space="preserve"> </w:t>
      </w:r>
    </w:p>
    <w:p w14:paraId="5B5536A3" w14:textId="0862C580" w:rsidR="00AD2583" w:rsidRPr="00344CAE" w:rsidRDefault="00344CAE" w:rsidP="00AE7E02">
      <w:pPr>
        <w:jc w:val="center"/>
      </w:pPr>
      <w:r w:rsidRPr="00344CAE">
        <w:t>0</w:t>
      </w:r>
      <w:r w:rsidR="009B4328">
        <w:t>5</w:t>
      </w:r>
      <w:r w:rsidRPr="00344CAE">
        <w:t>/0</w:t>
      </w:r>
      <w:r w:rsidR="009B4328">
        <w:t>3</w:t>
      </w:r>
      <w:r w:rsidRPr="00344CAE">
        <w:t>/202</w:t>
      </w:r>
      <w:r w:rsidR="009B4328">
        <w:t>4</w:t>
      </w:r>
      <w:r w:rsidRPr="00344CAE">
        <w:t xml:space="preserve"> © Mark Tarver</w:t>
      </w:r>
    </w:p>
    <w:p w14:paraId="78899050" w14:textId="77777777" w:rsidR="00AE7E02" w:rsidRDefault="00AE7E02" w:rsidP="00AD2583"/>
    <w:p w14:paraId="468DB515" w14:textId="478D1EA9" w:rsidR="006B09C7" w:rsidRDefault="006B09C7" w:rsidP="006B09C7">
      <w:pPr>
        <w:spacing w:after="0"/>
        <w:jc w:val="both"/>
        <w:rPr>
          <w:sz w:val="28"/>
          <w:szCs w:val="28"/>
        </w:rPr>
      </w:pPr>
      <w:r>
        <w:rPr>
          <w:sz w:val="28"/>
          <w:szCs w:val="28"/>
        </w:rPr>
        <w:t xml:space="preserve">1.0 </w:t>
      </w:r>
      <w:r w:rsidRPr="006B09C7">
        <w:rPr>
          <w:sz w:val="28"/>
          <w:szCs w:val="28"/>
        </w:rPr>
        <w:t>Introduction</w:t>
      </w:r>
    </w:p>
    <w:p w14:paraId="6C91AE09" w14:textId="77777777" w:rsidR="006B09C7" w:rsidRPr="006B09C7" w:rsidRDefault="006B09C7" w:rsidP="006B09C7">
      <w:pPr>
        <w:spacing w:after="0"/>
        <w:jc w:val="both"/>
        <w:rPr>
          <w:sz w:val="28"/>
          <w:szCs w:val="28"/>
        </w:rPr>
      </w:pPr>
    </w:p>
    <w:p w14:paraId="4BA3801B" w14:textId="239C70FB" w:rsidR="00AE7E02" w:rsidRDefault="00AE7E02" w:rsidP="00AE7E02">
      <w:pPr>
        <w:jc w:val="both"/>
      </w:pPr>
      <w:r>
        <w:t>THORN 1</w:t>
      </w:r>
      <w:r w:rsidR="008E536C">
        <w:t>2</w:t>
      </w:r>
      <w:r>
        <w:t xml:space="preserve"> is a </w:t>
      </w:r>
      <w:r w:rsidR="00F74DFF">
        <w:t>theorem prover for first-order logic</w:t>
      </w:r>
      <w:r w:rsidR="006B09C7">
        <w:t xml:space="preserve"> and</w:t>
      </w:r>
      <w:r w:rsidR="00F74DFF">
        <w:t xml:space="preserve"> is a </w:t>
      </w:r>
      <w:r>
        <w:t>major simplification and improvement on the predecessor programs FTP (Fast Theorem Prover) and THORN 1-</w:t>
      </w:r>
      <w:r w:rsidR="008E536C">
        <w:t>11</w:t>
      </w:r>
      <w:r>
        <w:t>.  As a result of rationalising the proof process THORN 1</w:t>
      </w:r>
      <w:r w:rsidR="008E536C">
        <w:t>2</w:t>
      </w:r>
      <w:r>
        <w:t xml:space="preserve"> requires fewer primitive inferences rules than its predecessors and </w:t>
      </w:r>
      <w:r w:rsidR="0088161F">
        <w:t>weighs in at only 550 lines of code</w:t>
      </w:r>
      <w:r>
        <w:t>.</w:t>
      </w:r>
    </w:p>
    <w:p w14:paraId="4CBBA117" w14:textId="7A39BA55" w:rsidR="005B58F8" w:rsidRDefault="005B58F8" w:rsidP="00AE7E02">
      <w:pPr>
        <w:jc w:val="both"/>
      </w:pPr>
      <w:r>
        <w:t xml:space="preserve">THORN </w:t>
      </w:r>
      <w:r w:rsidR="0088161F">
        <w:t xml:space="preserve">is short for </w:t>
      </w:r>
      <w:r w:rsidR="0088161F" w:rsidRPr="0088161F">
        <w:rPr>
          <w:b/>
          <w:bCs/>
        </w:rPr>
        <w:t>T</w:t>
      </w:r>
      <w:r w:rsidR="0088161F">
        <w:t xml:space="preserve">heorem prover derived from </w:t>
      </w:r>
      <w:r w:rsidR="0088161F" w:rsidRPr="0088161F">
        <w:rPr>
          <w:b/>
          <w:bCs/>
        </w:rPr>
        <w:t>HORN</w:t>
      </w:r>
      <w:r w:rsidR="0088161F">
        <w:t xml:space="preserve"> clause logic since it uses Prolog compilation techniques for speed.  THORN is a </w:t>
      </w:r>
      <w:r w:rsidR="0088161F" w:rsidRPr="0088161F">
        <w:rPr>
          <w:b/>
          <w:bCs/>
        </w:rPr>
        <w:t>near-Prolog theorem prover</w:t>
      </w:r>
      <w:r w:rsidR="0088161F">
        <w:t xml:space="preserve"> similar to Stickel’s PTTP.</w:t>
      </w:r>
    </w:p>
    <w:p w14:paraId="3A44D829" w14:textId="73967F9F" w:rsidR="003F7F10" w:rsidRPr="003F7F10" w:rsidRDefault="003F7F10" w:rsidP="003F7F10">
      <w:pPr>
        <w:spacing w:after="0"/>
        <w:jc w:val="both"/>
        <w:rPr>
          <w:sz w:val="28"/>
          <w:szCs w:val="28"/>
        </w:rPr>
      </w:pPr>
      <w:r>
        <w:rPr>
          <w:sz w:val="28"/>
          <w:szCs w:val="28"/>
        </w:rPr>
        <w:t>2</w:t>
      </w:r>
      <w:r w:rsidRPr="003F7F10">
        <w:rPr>
          <w:sz w:val="28"/>
          <w:szCs w:val="28"/>
        </w:rPr>
        <w:t>.0 Downloading and Installing</w:t>
      </w:r>
    </w:p>
    <w:p w14:paraId="7DE7205D" w14:textId="77777777" w:rsidR="003F7F10" w:rsidRDefault="003F7F10" w:rsidP="00AE7E02">
      <w:pPr>
        <w:jc w:val="both"/>
      </w:pPr>
    </w:p>
    <w:p w14:paraId="5DF1AB30" w14:textId="2BA6A3F4" w:rsidR="00F74DFF" w:rsidRDefault="00F74DFF" w:rsidP="00AE7E02">
      <w:pPr>
        <w:jc w:val="both"/>
      </w:pPr>
      <w:r>
        <w:t xml:space="preserve">THORN 10 runs under Shen with the standard library installed.  You can download </w:t>
      </w:r>
      <w:r w:rsidR="005B58F8">
        <w:t>THORN 1</w:t>
      </w:r>
      <w:r w:rsidR="009B4328">
        <w:t>2</w:t>
      </w:r>
      <w:r>
        <w:t xml:space="preserve"> and the sample programs from </w:t>
      </w:r>
      <w:hyperlink r:id="rId6" w:history="1">
        <w:r w:rsidRPr="00F74DFF">
          <w:rPr>
            <w:rStyle w:val="Hyperlink"/>
          </w:rPr>
          <w:t>here</w:t>
        </w:r>
      </w:hyperlink>
      <w:r>
        <w:t>.</w:t>
      </w:r>
      <w:r w:rsidR="003F7F10">
        <w:t xml:space="preserve">  If you have Windows, there is an image of Shen-Scheme in that directory for Windows.   Click on shen.bat and the standard library and THORN 10 will be installed.</w:t>
      </w:r>
    </w:p>
    <w:p w14:paraId="1C687F5E" w14:textId="380D7F1C" w:rsidR="003F7F10" w:rsidRDefault="003F7F10" w:rsidP="00F74DFF">
      <w:pPr>
        <w:spacing w:after="0"/>
        <w:jc w:val="both"/>
      </w:pPr>
      <w:r>
        <w:t>If you do not have Windows you need to create a working image of Shen with a standard library installed and then type (load “THORN 1</w:t>
      </w:r>
      <w:r w:rsidR="009B4328">
        <w:t>2</w:t>
      </w:r>
      <w:r>
        <w:t>.shen”).</w:t>
      </w:r>
    </w:p>
    <w:p w14:paraId="4B8C58D9" w14:textId="77777777" w:rsidR="008717D7" w:rsidRDefault="008717D7" w:rsidP="00F74DFF">
      <w:pPr>
        <w:spacing w:after="0"/>
        <w:jc w:val="both"/>
      </w:pPr>
    </w:p>
    <w:p w14:paraId="2AEFA2BF" w14:textId="77777777" w:rsidR="008717D7" w:rsidRDefault="008717D7" w:rsidP="008717D7">
      <w:pPr>
        <w:spacing w:after="0"/>
        <w:jc w:val="both"/>
      </w:pPr>
      <w:r w:rsidRPr="00963405">
        <w:t>The</w:t>
      </w:r>
      <w:r>
        <w:t>r</w:t>
      </w:r>
      <w:r w:rsidRPr="00963405">
        <w:t>e are sample files</w:t>
      </w:r>
      <w:r>
        <w:t xml:space="preserve"> in the folder </w:t>
      </w:r>
      <w:r w:rsidRPr="005B58F8">
        <w:rPr>
          <w:b/>
          <w:bCs/>
        </w:rPr>
        <w:t>Problems</w:t>
      </w:r>
      <w:r w:rsidRPr="00963405">
        <w:t xml:space="preserve">; </w:t>
      </w:r>
      <w:r w:rsidRPr="00F74DFF">
        <w:rPr>
          <w:u w:val="single"/>
        </w:rPr>
        <w:t>to run the problems simply type (load &lt;filename&gt;).</w:t>
      </w:r>
      <w:r>
        <w:t xml:space="preserve">  Look in prf.txt where each proof is written from the last problem entered.</w:t>
      </w:r>
    </w:p>
    <w:p w14:paraId="7E2A46C5" w14:textId="77777777" w:rsidR="00F74DFF" w:rsidRPr="003F7F10" w:rsidRDefault="00F74DFF" w:rsidP="00F74DFF">
      <w:pPr>
        <w:spacing w:after="0"/>
        <w:jc w:val="both"/>
      </w:pPr>
    </w:p>
    <w:p w14:paraId="2E6056D4" w14:textId="27D4AFF1" w:rsidR="00F74DFF" w:rsidRDefault="00F74DFF" w:rsidP="00F74DFF">
      <w:pPr>
        <w:spacing w:after="0"/>
        <w:jc w:val="both"/>
      </w:pPr>
      <w:r>
        <w:rPr>
          <w:b/>
          <w:bCs/>
          <w:sz w:val="24"/>
          <w:szCs w:val="24"/>
        </w:rPr>
        <w:t>pelletier.shen</w:t>
      </w:r>
      <w:r w:rsidRPr="00B8187A">
        <w:rPr>
          <w:b/>
          <w:bCs/>
          <w:sz w:val="24"/>
          <w:szCs w:val="24"/>
        </w:rPr>
        <w:t xml:space="preserve"> </w:t>
      </w:r>
      <w:r>
        <w:t>The</w:t>
      </w:r>
      <w:r w:rsidR="005B58F8">
        <w:t>s</w:t>
      </w:r>
      <w:r>
        <w:t xml:space="preserve">e </w:t>
      </w:r>
      <w:r w:rsidR="005B58F8">
        <w:t>are propositional calculus problems from Pelletier</w:t>
      </w:r>
      <w:r>
        <w:t xml:space="preserve">.  </w:t>
      </w:r>
    </w:p>
    <w:p w14:paraId="1B570881" w14:textId="77777777" w:rsidR="00F74DFF" w:rsidRDefault="00F74DFF" w:rsidP="003F7F10">
      <w:pPr>
        <w:pStyle w:val="ListParagraph"/>
        <w:spacing w:after="0"/>
      </w:pPr>
    </w:p>
    <w:p w14:paraId="5195205A" w14:textId="6ACDB1D3" w:rsidR="005B58F8" w:rsidRDefault="00F74DFF" w:rsidP="00F74DFF">
      <w:pPr>
        <w:spacing w:after="0"/>
        <w:jc w:val="both"/>
      </w:pPr>
      <w:r>
        <w:rPr>
          <w:b/>
          <w:bCs/>
          <w:sz w:val="24"/>
          <w:szCs w:val="24"/>
        </w:rPr>
        <w:t>schubert.shen (Schubert’s Steamroller)</w:t>
      </w:r>
      <w:r w:rsidR="0036528A">
        <w:rPr>
          <w:b/>
          <w:bCs/>
          <w:sz w:val="24"/>
          <w:szCs w:val="24"/>
        </w:rPr>
        <w:t xml:space="preserve"> </w:t>
      </w:r>
      <w:r w:rsidR="005B58F8">
        <w:t xml:space="preserve">This contains </w:t>
      </w:r>
      <w:hyperlink r:id="rId7" w:history="1">
        <w:r w:rsidR="005B58F8" w:rsidRPr="00D922F7">
          <w:rPr>
            <w:rStyle w:val="Hyperlink"/>
          </w:rPr>
          <w:t>Schubert’s Steamroller</w:t>
        </w:r>
      </w:hyperlink>
      <w:r w:rsidR="005B58F8">
        <w:t>.</w:t>
      </w:r>
    </w:p>
    <w:p w14:paraId="629CF45E" w14:textId="7E34FB2E" w:rsidR="00F74DFF" w:rsidRDefault="00F74DFF" w:rsidP="00F74DFF">
      <w:pPr>
        <w:spacing w:after="0"/>
        <w:jc w:val="both"/>
      </w:pPr>
      <w:r>
        <w:t xml:space="preserve">      </w:t>
      </w:r>
    </w:p>
    <w:p w14:paraId="48FC0BEB" w14:textId="4746B1DA" w:rsidR="006A1C79" w:rsidRPr="006A1C79" w:rsidRDefault="006A1C79" w:rsidP="00F74DFF">
      <w:pPr>
        <w:spacing w:after="0"/>
        <w:jc w:val="both"/>
        <w:rPr>
          <w:sz w:val="24"/>
          <w:szCs w:val="24"/>
        </w:rPr>
      </w:pPr>
      <w:r>
        <w:rPr>
          <w:b/>
          <w:bCs/>
          <w:sz w:val="24"/>
          <w:szCs w:val="24"/>
        </w:rPr>
        <w:t xml:space="preserve">L.shen </w:t>
      </w:r>
      <w:r w:rsidRPr="006A1C79">
        <w:rPr>
          <w:sz w:val="24"/>
          <w:szCs w:val="24"/>
        </w:rPr>
        <w:t>A formalisation of propos</w:t>
      </w:r>
      <w:r>
        <w:rPr>
          <w:sz w:val="24"/>
          <w:szCs w:val="24"/>
        </w:rPr>
        <w:t>i</w:t>
      </w:r>
      <w:r w:rsidRPr="006A1C79">
        <w:rPr>
          <w:sz w:val="24"/>
          <w:szCs w:val="24"/>
        </w:rPr>
        <w:t xml:space="preserve">tional calculus </w:t>
      </w:r>
      <w:r>
        <w:rPr>
          <w:sz w:val="24"/>
          <w:szCs w:val="24"/>
        </w:rPr>
        <w:t xml:space="preserve">from Mendelson </w:t>
      </w:r>
      <w:r w:rsidRPr="006A1C79">
        <w:rPr>
          <w:sz w:val="24"/>
          <w:szCs w:val="24"/>
        </w:rPr>
        <w:t>in first-order logic.</w:t>
      </w:r>
    </w:p>
    <w:p w14:paraId="37CC59FE" w14:textId="77777777" w:rsidR="006A1C79" w:rsidRDefault="006A1C79" w:rsidP="00F74DFF">
      <w:pPr>
        <w:spacing w:after="0"/>
        <w:jc w:val="both"/>
        <w:rPr>
          <w:b/>
          <w:bCs/>
          <w:sz w:val="24"/>
          <w:szCs w:val="24"/>
        </w:rPr>
      </w:pPr>
    </w:p>
    <w:p w14:paraId="6350917F" w14:textId="08622259" w:rsidR="00F74DFF" w:rsidRDefault="00F74DFF" w:rsidP="00F74DFF">
      <w:pPr>
        <w:spacing w:after="0"/>
        <w:jc w:val="both"/>
      </w:pPr>
      <w:r>
        <w:rPr>
          <w:b/>
          <w:bCs/>
          <w:sz w:val="24"/>
          <w:szCs w:val="24"/>
        </w:rPr>
        <w:t>set.shen (basic set theory)</w:t>
      </w:r>
      <w:r w:rsidR="0036528A">
        <w:rPr>
          <w:b/>
          <w:bCs/>
          <w:sz w:val="24"/>
          <w:szCs w:val="24"/>
        </w:rPr>
        <w:t xml:space="preserve"> </w:t>
      </w:r>
      <w:r w:rsidR="005B58F8">
        <w:t>This contains some basic set theory problems.</w:t>
      </w:r>
      <w:r>
        <w:t xml:space="preserve">     </w:t>
      </w:r>
    </w:p>
    <w:p w14:paraId="24EA92F3" w14:textId="77777777" w:rsidR="00F74DFF" w:rsidRDefault="00F74DFF" w:rsidP="00F74DFF">
      <w:pPr>
        <w:spacing w:after="0"/>
        <w:jc w:val="both"/>
      </w:pPr>
    </w:p>
    <w:p w14:paraId="0D4FF13C" w14:textId="2EF9D656" w:rsidR="00F74DFF" w:rsidRDefault="00F74DFF" w:rsidP="00F74DFF">
      <w:pPr>
        <w:spacing w:after="0"/>
        <w:jc w:val="both"/>
      </w:pPr>
      <w:r w:rsidRPr="00F74DFF">
        <w:rPr>
          <w:b/>
          <w:bCs/>
          <w:sz w:val="24"/>
          <w:szCs w:val="24"/>
        </w:rPr>
        <w:t>ec.shen (equivalential calculus)</w:t>
      </w:r>
      <w:r w:rsidR="0036528A">
        <w:rPr>
          <w:b/>
          <w:bCs/>
          <w:sz w:val="24"/>
          <w:szCs w:val="24"/>
        </w:rPr>
        <w:t xml:space="preserve"> </w:t>
      </w:r>
      <w:r>
        <w:t xml:space="preserve">This file contains </w:t>
      </w:r>
      <w:r w:rsidR="005B58F8">
        <w:t xml:space="preserve">equivalential calculus problems.  </w:t>
      </w:r>
    </w:p>
    <w:p w14:paraId="4EE6355B" w14:textId="77777777" w:rsidR="00F74DFF" w:rsidRDefault="00F74DFF" w:rsidP="00F74DFF">
      <w:pPr>
        <w:spacing w:after="0"/>
        <w:jc w:val="both"/>
      </w:pPr>
    </w:p>
    <w:p w14:paraId="4E5251AD" w14:textId="571AAE86" w:rsidR="005B58F8" w:rsidRDefault="00F74DFF" w:rsidP="005B58F8">
      <w:pPr>
        <w:spacing w:after="0"/>
        <w:jc w:val="both"/>
      </w:pPr>
      <w:r w:rsidRPr="00F74DFF">
        <w:rPr>
          <w:b/>
          <w:bCs/>
        </w:rPr>
        <w:t>group.shen</w:t>
      </w:r>
      <w:r>
        <w:t xml:space="preserve"> (</w:t>
      </w:r>
      <w:r w:rsidR="0088161F">
        <w:rPr>
          <w:b/>
          <w:bCs/>
        </w:rPr>
        <w:t>g</w:t>
      </w:r>
      <w:r w:rsidRPr="00F74DFF">
        <w:rPr>
          <w:b/>
          <w:bCs/>
        </w:rPr>
        <w:t xml:space="preserve">roup </w:t>
      </w:r>
      <w:r w:rsidR="0088161F">
        <w:rPr>
          <w:b/>
          <w:bCs/>
        </w:rPr>
        <w:t>t</w:t>
      </w:r>
      <w:r w:rsidRPr="00F74DFF">
        <w:rPr>
          <w:b/>
          <w:bCs/>
        </w:rPr>
        <w:t>heory</w:t>
      </w:r>
      <w:r>
        <w:t>)</w:t>
      </w:r>
      <w:r w:rsidR="0036528A">
        <w:t xml:space="preserve"> </w:t>
      </w:r>
      <w:r w:rsidR="005B58F8">
        <w:t xml:space="preserve">This file contains group theory problems requiring reasoning over identity.  </w:t>
      </w:r>
    </w:p>
    <w:p w14:paraId="3C6CBAB3" w14:textId="77777777" w:rsidR="005B58F8" w:rsidRDefault="005B58F8" w:rsidP="00F74DFF">
      <w:pPr>
        <w:spacing w:after="0"/>
        <w:jc w:val="both"/>
      </w:pPr>
    </w:p>
    <w:p w14:paraId="4C033236" w14:textId="3F40C653" w:rsidR="005B58F8" w:rsidRDefault="006B09C7">
      <w:pPr>
        <w:rPr>
          <w:sz w:val="28"/>
          <w:szCs w:val="28"/>
        </w:rPr>
      </w:pPr>
      <w:r>
        <w:rPr>
          <w:sz w:val="28"/>
          <w:szCs w:val="28"/>
        </w:rPr>
        <w:t xml:space="preserve">3.0 </w:t>
      </w:r>
      <w:r w:rsidR="005B58F8">
        <w:rPr>
          <w:sz w:val="28"/>
          <w:szCs w:val="28"/>
        </w:rPr>
        <w:t>How THORN works in brief</w:t>
      </w:r>
    </w:p>
    <w:p w14:paraId="24F0FEFE" w14:textId="14EA3EC8" w:rsidR="005B58F8" w:rsidRDefault="005B58F8">
      <w:r w:rsidRPr="005B58F8">
        <w:t xml:space="preserve">THORN contains two main top level functions.  </w:t>
      </w:r>
      <w:r w:rsidRPr="0088161F">
        <w:rPr>
          <w:b/>
          <w:bCs/>
        </w:rPr>
        <w:t>kb-&gt;</w:t>
      </w:r>
      <w:r w:rsidRPr="005B58F8">
        <w:t xml:space="preserve"> </w:t>
      </w:r>
      <w:r>
        <w:t xml:space="preserve">(enter knowledge base) </w:t>
      </w:r>
      <w:r w:rsidRPr="005B58F8">
        <w:t xml:space="preserve">which enters a list of first-order propositions </w:t>
      </w:r>
      <w:r w:rsidR="0088161F">
        <w:t xml:space="preserve">(props) </w:t>
      </w:r>
      <w:r w:rsidRPr="005B58F8">
        <w:t xml:space="preserve">which are then complied into a </w:t>
      </w:r>
      <w:r w:rsidRPr="005B58F8">
        <w:rPr>
          <w:b/>
          <w:bCs/>
        </w:rPr>
        <w:t>near-Prolog program</w:t>
      </w:r>
      <w:r w:rsidRPr="005B58F8">
        <w:t>.</w:t>
      </w:r>
      <w:r>
        <w:t xml:space="preserve">  </w:t>
      </w:r>
      <w:r w:rsidR="0088161F">
        <w:t xml:space="preserve">These props constitute the </w:t>
      </w:r>
      <w:r w:rsidR="0088161F" w:rsidRPr="003F7F10">
        <w:rPr>
          <w:b/>
          <w:bCs/>
        </w:rPr>
        <w:t>background theory</w:t>
      </w:r>
      <w:r w:rsidR="0088161F">
        <w:t xml:space="preserve">. </w:t>
      </w:r>
      <w:r>
        <w:t xml:space="preserve"> </w:t>
      </w:r>
      <w:r w:rsidRPr="0088161F">
        <w:rPr>
          <w:b/>
          <w:bCs/>
        </w:rPr>
        <w:t>&lt;-kb</w:t>
      </w:r>
      <w:r>
        <w:t xml:space="preserve"> interrogates </w:t>
      </w:r>
      <w:r w:rsidR="0088161F">
        <w:t>this theory</w:t>
      </w:r>
      <w:r>
        <w:t xml:space="preserve">; </w:t>
      </w:r>
      <w:r w:rsidR="0088161F">
        <w:t xml:space="preserve">given a prop </w:t>
      </w:r>
      <w:r>
        <w:t xml:space="preserve">it </w:t>
      </w:r>
      <w:r w:rsidR="0088161F">
        <w:t xml:space="preserve">returns either </w:t>
      </w:r>
      <w:r w:rsidR="0088161F" w:rsidRPr="0088161F">
        <w:rPr>
          <w:b/>
          <w:bCs/>
        </w:rPr>
        <w:t>true</w:t>
      </w:r>
      <w:r w:rsidR="0088161F">
        <w:t xml:space="preserve"> (the prop is derivable) or </w:t>
      </w:r>
      <w:r w:rsidR="0088161F" w:rsidRPr="0088161F">
        <w:rPr>
          <w:b/>
          <w:bCs/>
        </w:rPr>
        <w:t>false</w:t>
      </w:r>
      <w:r w:rsidR="0088161F">
        <w:t xml:space="preserve"> or may fail to terminate.   If </w:t>
      </w:r>
      <w:r w:rsidR="0088161F" w:rsidRPr="0088161F">
        <w:rPr>
          <w:b/>
          <w:bCs/>
        </w:rPr>
        <w:t>true</w:t>
      </w:r>
      <w:r w:rsidR="0088161F">
        <w:t xml:space="preserve"> is returned a file </w:t>
      </w:r>
      <w:r w:rsidR="0088161F" w:rsidRPr="0088161F">
        <w:rPr>
          <w:b/>
          <w:bCs/>
        </w:rPr>
        <w:t>prf.txt</w:t>
      </w:r>
      <w:r w:rsidR="0088161F">
        <w:t xml:space="preserve"> is created in the home directory with the proof enclosed.</w:t>
      </w:r>
    </w:p>
    <w:p w14:paraId="27CE4152" w14:textId="69380AC0" w:rsidR="0088161F" w:rsidRDefault="0088161F" w:rsidP="0080400D">
      <w:pPr>
        <w:jc w:val="both"/>
      </w:pPr>
      <w:r w:rsidRPr="0088161F">
        <w:rPr>
          <w:b/>
          <w:bCs/>
        </w:rPr>
        <w:lastRenderedPageBreak/>
        <w:t>kb-&gt;</w:t>
      </w:r>
      <w:r>
        <w:t xml:space="preserve"> overwrites existing information so it is not possible to increment a knowledge base nor remove any information from it.  The types of </w:t>
      </w:r>
      <w:r w:rsidRPr="0080400D">
        <w:rPr>
          <w:b/>
          <w:bCs/>
        </w:rPr>
        <w:t>kb</w:t>
      </w:r>
      <w:r>
        <w:t>-&gt; and &lt;-</w:t>
      </w:r>
      <w:r w:rsidRPr="0080400D">
        <w:rPr>
          <w:b/>
          <w:bCs/>
        </w:rPr>
        <w:t>kb</w:t>
      </w:r>
      <w:r>
        <w:t xml:space="preserve"> are (list prop) </w:t>
      </w:r>
      <w:r>
        <w:sym w:font="Symbol" w:char="F0AE"/>
      </w:r>
      <w:r>
        <w:t xml:space="preserve"> symbol</w:t>
      </w:r>
      <w:r w:rsidR="0080400D">
        <w:t xml:space="preserve"> and prop </w:t>
      </w:r>
      <w:r w:rsidR="0080400D">
        <w:sym w:font="Symbol" w:char="F0AE"/>
      </w:r>
      <w:r w:rsidR="0080400D">
        <w:t xml:space="preserve"> boolean respectively.</w:t>
      </w:r>
    </w:p>
    <w:p w14:paraId="5EEC79FD" w14:textId="6809AFAA" w:rsidR="0080400D" w:rsidRPr="00614A09" w:rsidRDefault="006B09C7" w:rsidP="0080400D">
      <w:pPr>
        <w:jc w:val="both"/>
        <w:rPr>
          <w:sz w:val="28"/>
          <w:szCs w:val="28"/>
        </w:rPr>
      </w:pPr>
      <w:r>
        <w:rPr>
          <w:sz w:val="28"/>
          <w:szCs w:val="28"/>
        </w:rPr>
        <w:t xml:space="preserve">3.1 </w:t>
      </w:r>
      <w:r w:rsidR="0080400D">
        <w:rPr>
          <w:sz w:val="28"/>
          <w:szCs w:val="28"/>
        </w:rPr>
        <w:t xml:space="preserve">First Order </w:t>
      </w:r>
      <w:r w:rsidR="0080400D" w:rsidRPr="00614A09">
        <w:rPr>
          <w:sz w:val="28"/>
          <w:szCs w:val="28"/>
        </w:rPr>
        <w:t>Syntax</w:t>
      </w:r>
      <w:r w:rsidR="0080400D">
        <w:rPr>
          <w:sz w:val="28"/>
          <w:szCs w:val="28"/>
        </w:rPr>
        <w:t xml:space="preserve"> in THORN</w:t>
      </w:r>
    </w:p>
    <w:p w14:paraId="3110BA79" w14:textId="38A9E511" w:rsidR="0080400D" w:rsidRDefault="0080400D" w:rsidP="0080400D">
      <w:pPr>
        <w:pStyle w:val="ListParagraph"/>
        <w:numPr>
          <w:ilvl w:val="0"/>
          <w:numId w:val="3"/>
        </w:numPr>
        <w:jc w:val="both"/>
      </w:pPr>
      <w:r>
        <w:t>Logical constants are =&gt;, v, &amp;, ~, &lt;=&gt;, all, exists.</w:t>
      </w:r>
    </w:p>
    <w:p w14:paraId="69CE8C72" w14:textId="77777777" w:rsidR="0080400D" w:rsidRDefault="0080400D" w:rsidP="0080400D">
      <w:pPr>
        <w:pStyle w:val="ListParagraph"/>
        <w:numPr>
          <w:ilvl w:val="0"/>
          <w:numId w:val="3"/>
        </w:numPr>
        <w:jc w:val="both"/>
      </w:pPr>
      <w:r>
        <w:t>Symbols other than logical constants (proper symbols) are propositional atoms.</w:t>
      </w:r>
    </w:p>
    <w:p w14:paraId="33EEDF1C" w14:textId="77777777" w:rsidR="0080400D" w:rsidRDefault="0080400D" w:rsidP="0080400D">
      <w:pPr>
        <w:pStyle w:val="ListParagraph"/>
        <w:numPr>
          <w:ilvl w:val="0"/>
          <w:numId w:val="3"/>
        </w:numPr>
        <w:jc w:val="both"/>
      </w:pPr>
      <w:r>
        <w:t>Predicates and functions are represented by proper symbols.</w:t>
      </w:r>
    </w:p>
    <w:p w14:paraId="6DF20C03" w14:textId="28571629" w:rsidR="0080400D" w:rsidRDefault="0080400D" w:rsidP="0080400D">
      <w:pPr>
        <w:pStyle w:val="ListParagraph"/>
        <w:numPr>
          <w:ilvl w:val="0"/>
          <w:numId w:val="3"/>
        </w:numPr>
        <w:jc w:val="both"/>
      </w:pPr>
      <w:r>
        <w:t xml:space="preserve">A term is either a proper symbol, string, </w:t>
      </w:r>
      <w:r w:rsidR="008717D7">
        <w:t>b</w:t>
      </w:r>
      <w:r>
        <w:t>oolean or number or a function heading n (n &gt;= 0) terms.</w:t>
      </w:r>
    </w:p>
    <w:p w14:paraId="79C3BCEE" w14:textId="77777777" w:rsidR="0080400D" w:rsidRDefault="0080400D" w:rsidP="0080400D">
      <w:pPr>
        <w:pStyle w:val="ListParagraph"/>
        <w:numPr>
          <w:ilvl w:val="0"/>
          <w:numId w:val="3"/>
        </w:numPr>
        <w:jc w:val="both"/>
      </w:pPr>
      <w:r>
        <w:t xml:space="preserve">A first-order atom is a predicate followed by n terms all enclosed in [ … ].  </w:t>
      </w:r>
    </w:p>
    <w:p w14:paraId="653401C0" w14:textId="77777777" w:rsidR="0080400D" w:rsidRDefault="0080400D" w:rsidP="0080400D">
      <w:pPr>
        <w:pStyle w:val="ListParagraph"/>
        <w:numPr>
          <w:ilvl w:val="0"/>
          <w:numId w:val="3"/>
        </w:numPr>
        <w:jc w:val="both"/>
      </w:pPr>
      <w:r>
        <w:t>Any atom is a prop (proposition).</w:t>
      </w:r>
    </w:p>
    <w:p w14:paraId="1734165E" w14:textId="77777777" w:rsidR="0080400D" w:rsidRDefault="0080400D" w:rsidP="0080400D">
      <w:pPr>
        <w:pStyle w:val="ListParagraph"/>
        <w:numPr>
          <w:ilvl w:val="0"/>
          <w:numId w:val="3"/>
        </w:numPr>
        <w:jc w:val="both"/>
      </w:pPr>
      <w:r>
        <w:t>If P and Q are props, so is [~ P], [P =&gt; Q], [P &lt;=&gt; Q], [P v Q], [P &amp; Q].  Also [all X P] and [exists X P] where X is a proper symbol.</w:t>
      </w:r>
    </w:p>
    <w:p w14:paraId="7CE0C169" w14:textId="02149923" w:rsidR="0080400D" w:rsidRDefault="003F7F10" w:rsidP="0080400D">
      <w:pPr>
        <w:pStyle w:val="ListParagraph"/>
        <w:numPr>
          <w:ilvl w:val="0"/>
          <w:numId w:val="3"/>
        </w:numPr>
        <w:jc w:val="both"/>
      </w:pPr>
      <w:r>
        <w:t xml:space="preserve">The prefix </w:t>
      </w:r>
      <w:r w:rsidR="0080400D">
        <w:t>eq stands for =</w:t>
      </w:r>
      <w:r>
        <w:t>; (e.g. [eq a b] is [a = b]).</w:t>
      </w:r>
    </w:p>
    <w:p w14:paraId="1A626638" w14:textId="5079BE67" w:rsidR="0080400D" w:rsidRDefault="006B09C7" w:rsidP="0080400D">
      <w:pPr>
        <w:jc w:val="both"/>
      </w:pPr>
      <w:r>
        <w:t>p</w:t>
      </w:r>
      <w:r w:rsidR="0080400D">
        <w:t xml:space="preserve">rop is a type and hence inputs can be tested for </w:t>
      </w:r>
      <w:r>
        <w:t>syntax correctness by the type checker.</w:t>
      </w:r>
      <w:r w:rsidR="003F7F10">
        <w:t xml:space="preserve">  See the problem files for examples of props.</w:t>
      </w:r>
    </w:p>
    <w:p w14:paraId="06B4135D" w14:textId="38AF57ED" w:rsidR="0080400D" w:rsidRDefault="006B09C7">
      <w:pPr>
        <w:rPr>
          <w:sz w:val="28"/>
          <w:szCs w:val="28"/>
        </w:rPr>
      </w:pPr>
      <w:r>
        <w:rPr>
          <w:sz w:val="28"/>
          <w:szCs w:val="28"/>
        </w:rPr>
        <w:t xml:space="preserve">3.2 </w:t>
      </w:r>
      <w:r w:rsidR="0080400D">
        <w:rPr>
          <w:sz w:val="28"/>
          <w:szCs w:val="28"/>
        </w:rPr>
        <w:t>Flags</w:t>
      </w:r>
    </w:p>
    <w:p w14:paraId="7A1F697B" w14:textId="3FA18423" w:rsidR="0080400D" w:rsidRDefault="0080400D" w:rsidP="0080400D">
      <w:pPr>
        <w:jc w:val="both"/>
      </w:pPr>
      <w:r>
        <w:t xml:space="preserve">Incrementally bounded depth first search is used up to a predetermined finite bound set by the user.  THORN 10 is thus incomplete.   The global </w:t>
      </w:r>
      <w:r w:rsidRPr="0080400D">
        <w:rPr>
          <w:b/>
          <w:bCs/>
        </w:rPr>
        <w:t>thorn.*depth*</w:t>
      </w:r>
      <w:r>
        <w:t xml:space="preserve"> takes a natural number n and sets this bound at n.  The default is 20. </w:t>
      </w:r>
      <w:r w:rsidRPr="0080400D">
        <w:rPr>
          <w:b/>
          <w:bCs/>
        </w:rPr>
        <w:t>thorn.</w:t>
      </w:r>
      <w:r w:rsidR="004E280E">
        <w:rPr>
          <w:b/>
          <w:bCs/>
        </w:rPr>
        <w:t>*</w:t>
      </w:r>
      <w:r w:rsidRPr="0080400D">
        <w:rPr>
          <w:b/>
          <w:bCs/>
        </w:rPr>
        <w:t>=l?</w:t>
      </w:r>
      <w:r w:rsidR="004E280E">
        <w:rPr>
          <w:b/>
          <w:bCs/>
        </w:rPr>
        <w:t>*</w:t>
      </w:r>
      <w:r>
        <w:t xml:space="preserve"> is a global variable that takes a boolean and if </w:t>
      </w:r>
      <w:r w:rsidRPr="0080400D">
        <w:rPr>
          <w:b/>
          <w:bCs/>
        </w:rPr>
        <w:t>true</w:t>
      </w:r>
      <w:r>
        <w:t xml:space="preserve"> compiles the background theory for reasoning with equality.  The default is </w:t>
      </w:r>
      <w:r w:rsidRPr="0080400D">
        <w:rPr>
          <w:b/>
          <w:bCs/>
        </w:rPr>
        <w:t>false</w:t>
      </w:r>
      <w:r>
        <w:t xml:space="preserve">.  </w:t>
      </w:r>
      <w:r w:rsidRPr="0080400D">
        <w:rPr>
          <w:b/>
          <w:bCs/>
        </w:rPr>
        <w:t>thorn.defaults</w:t>
      </w:r>
      <w:r>
        <w:t xml:space="preserve"> is a zero place function that resets these variables to their defaults.</w:t>
      </w:r>
      <w:r w:rsidR="009B4328">
        <w:t xml:space="preserve">  </w:t>
      </w:r>
      <w:r w:rsidR="009B4328">
        <w:rPr>
          <w:b/>
          <w:bCs/>
        </w:rPr>
        <w:t>t</w:t>
      </w:r>
      <w:r w:rsidR="009B4328" w:rsidRPr="009B4328">
        <w:rPr>
          <w:b/>
          <w:bCs/>
        </w:rPr>
        <w:t>horn.*time-allowed*</w:t>
      </w:r>
      <w:r w:rsidR="009B4328">
        <w:t xml:space="preserve"> determines the time allowed for solution (in seconds); the default is 60.</w:t>
      </w:r>
    </w:p>
    <w:p w14:paraId="1BA48E24" w14:textId="5F357332" w:rsidR="0080400D" w:rsidRDefault="006B09C7">
      <w:pPr>
        <w:rPr>
          <w:sz w:val="28"/>
          <w:szCs w:val="28"/>
        </w:rPr>
      </w:pPr>
      <w:r>
        <w:rPr>
          <w:sz w:val="28"/>
          <w:szCs w:val="28"/>
        </w:rPr>
        <w:t>4.0 How THORN works in more detail</w:t>
      </w:r>
    </w:p>
    <w:p w14:paraId="41173C76" w14:textId="2044583A" w:rsidR="00AE7E02" w:rsidRPr="00AE7E02" w:rsidRDefault="006B09C7" w:rsidP="00AE7E02">
      <w:pPr>
        <w:jc w:val="both"/>
        <w:rPr>
          <w:sz w:val="28"/>
          <w:szCs w:val="28"/>
        </w:rPr>
      </w:pPr>
      <w:r>
        <w:rPr>
          <w:sz w:val="28"/>
          <w:szCs w:val="28"/>
        </w:rPr>
        <w:t xml:space="preserve">4.1 </w:t>
      </w:r>
      <w:r w:rsidR="00AE7E02" w:rsidRPr="00AE7E02">
        <w:rPr>
          <w:sz w:val="28"/>
          <w:szCs w:val="28"/>
        </w:rPr>
        <w:t>Derivation Rules</w:t>
      </w:r>
    </w:p>
    <w:p w14:paraId="7FEC9772" w14:textId="68F2298D" w:rsidR="00AE7E02" w:rsidRDefault="00AE7E02" w:rsidP="00AD2583">
      <w:r>
        <w:t>There are 6 derivation rules</w:t>
      </w:r>
      <w:r w:rsidR="00F74DFF">
        <w:t xml:space="preserve"> in THORN.</w:t>
      </w:r>
    </w:p>
    <w:tbl>
      <w:tblPr>
        <w:tblStyle w:val="TableGrid"/>
        <w:tblW w:w="0" w:type="auto"/>
        <w:tblLook w:val="04A0" w:firstRow="1" w:lastRow="0" w:firstColumn="1" w:lastColumn="0" w:noHBand="0" w:noVBand="1"/>
      </w:tblPr>
      <w:tblGrid>
        <w:gridCol w:w="2875"/>
        <w:gridCol w:w="3240"/>
        <w:gridCol w:w="2901"/>
      </w:tblGrid>
      <w:tr w:rsidR="00AE7E02" w14:paraId="060127FA" w14:textId="77777777" w:rsidTr="00537733">
        <w:tc>
          <w:tcPr>
            <w:tcW w:w="2875" w:type="dxa"/>
          </w:tcPr>
          <w:p w14:paraId="4AF86248" w14:textId="3BFDE877" w:rsidR="00AE7E02" w:rsidRDefault="00AE7E02" w:rsidP="00AE7E02">
            <w:pPr>
              <w:jc w:val="center"/>
            </w:pPr>
            <w:r w:rsidRPr="00AE7E02">
              <w:rPr>
                <w:i/>
                <w:iCs/>
              </w:rPr>
              <w:t>reverse Skolemisation</w:t>
            </w:r>
            <w:r>
              <w:rPr>
                <w:i/>
                <w:iCs/>
              </w:rPr>
              <w:t xml:space="preserve"> </w:t>
            </w:r>
            <w:r w:rsidRPr="00AE7E02">
              <w:t>(</w:t>
            </w:r>
            <w:r>
              <w:rPr>
                <w:i/>
                <w:iCs/>
              </w:rPr>
              <w:t>revsk</w:t>
            </w:r>
            <w:r w:rsidRPr="00AE7E02">
              <w:t>)</w:t>
            </w:r>
          </w:p>
          <w:p w14:paraId="1DEEF4DC" w14:textId="6E7895AE" w:rsidR="00537733" w:rsidRDefault="00537733" w:rsidP="00537733">
            <w:pPr>
              <w:jc w:val="center"/>
            </w:pPr>
            <w:r>
              <w:t xml:space="preserve">where </w:t>
            </w:r>
            <w:r w:rsidRPr="00537733">
              <w:t>P</w:t>
            </w:r>
            <w:r w:rsidRPr="00537733">
              <w:rPr>
                <w:vertAlign w:val="subscript"/>
              </w:rPr>
              <w:t xml:space="preserve">sk </w:t>
            </w:r>
            <w:r w:rsidRPr="00537733">
              <w:t>is</w:t>
            </w:r>
            <w:r w:rsidRPr="00537733">
              <w:rPr>
                <w:vertAlign w:val="subscript"/>
              </w:rPr>
              <w:t xml:space="preserve"> </w:t>
            </w:r>
            <w:r>
              <w:t>the result of reverse Skolemising P</w:t>
            </w:r>
          </w:p>
          <w:p w14:paraId="284298DC" w14:textId="77777777" w:rsidR="00537733" w:rsidRPr="00AE7E02" w:rsidRDefault="00537733" w:rsidP="00AE7E02">
            <w:pPr>
              <w:jc w:val="center"/>
              <w:rPr>
                <w:i/>
                <w:iCs/>
              </w:rPr>
            </w:pPr>
          </w:p>
          <w:p w14:paraId="709063AC" w14:textId="77777777" w:rsidR="00AE7E02" w:rsidRDefault="00AE7E02" w:rsidP="00AE7E02">
            <w:pPr>
              <w:jc w:val="center"/>
            </w:pPr>
          </w:p>
          <w:p w14:paraId="35DF45CA" w14:textId="3D559D0D" w:rsidR="00AE7E02" w:rsidRDefault="00AE7E02" w:rsidP="00AE7E02">
            <w:pPr>
              <w:jc w:val="center"/>
              <w:rPr>
                <w:u w:val="single"/>
                <w:vertAlign w:val="subscript"/>
              </w:rPr>
            </w:pPr>
            <w:r>
              <w:rPr>
                <w:u w:val="single"/>
              </w:rPr>
              <w:t xml:space="preserve">   </w:t>
            </w:r>
            <w:r w:rsidRPr="00AE7E02">
              <w:rPr>
                <w:u w:val="single"/>
              </w:rPr>
              <w:t>P</w:t>
            </w:r>
            <w:r w:rsidRPr="00AE7E02">
              <w:rPr>
                <w:u w:val="single"/>
                <w:vertAlign w:val="subscript"/>
              </w:rPr>
              <w:t>sk</w:t>
            </w:r>
            <w:r>
              <w:rPr>
                <w:u w:val="single"/>
                <w:vertAlign w:val="subscript"/>
              </w:rPr>
              <w:t>__</w:t>
            </w:r>
          </w:p>
          <w:p w14:paraId="36E1C7AF" w14:textId="3FD7C181" w:rsidR="00AE7E02" w:rsidRDefault="00AE7E02" w:rsidP="0036528A">
            <w:pPr>
              <w:jc w:val="center"/>
            </w:pPr>
            <w:r w:rsidRPr="00AE7E02">
              <w:t>P</w:t>
            </w:r>
          </w:p>
        </w:tc>
        <w:tc>
          <w:tcPr>
            <w:tcW w:w="3240" w:type="dxa"/>
          </w:tcPr>
          <w:p w14:paraId="119EE94F" w14:textId="77777777" w:rsidR="00AE7E02" w:rsidRDefault="00AE7E02" w:rsidP="00AE7E02">
            <w:pPr>
              <w:jc w:val="center"/>
            </w:pPr>
            <w:r>
              <w:t>&amp;</w:t>
            </w:r>
            <w:r w:rsidRPr="00AE7E02">
              <w:rPr>
                <w:i/>
                <w:iCs/>
              </w:rPr>
              <w:t>right</w:t>
            </w:r>
            <w:r>
              <w:t xml:space="preserve"> (&amp;r)</w:t>
            </w:r>
          </w:p>
          <w:p w14:paraId="15972AC8" w14:textId="77777777" w:rsidR="00AE7E02" w:rsidRDefault="00AE7E02" w:rsidP="00AE7E02">
            <w:pPr>
              <w:jc w:val="center"/>
            </w:pPr>
          </w:p>
          <w:p w14:paraId="09F12A60" w14:textId="162785C6" w:rsidR="00AE7E02" w:rsidRPr="00AE7E02" w:rsidRDefault="00AE7E02" w:rsidP="00AE7E02">
            <w:pPr>
              <w:jc w:val="center"/>
              <w:rPr>
                <w:u w:val="single"/>
              </w:rPr>
            </w:pPr>
            <w:r>
              <w:rPr>
                <w:u w:val="single"/>
              </w:rPr>
              <w:t>__</w:t>
            </w:r>
            <w:r w:rsidRPr="00AE7E02">
              <w:rPr>
                <w:u w:val="single"/>
              </w:rPr>
              <w:t>P Q</w:t>
            </w:r>
            <w:r>
              <w:rPr>
                <w:u w:val="single"/>
              </w:rPr>
              <w:t>__</w:t>
            </w:r>
          </w:p>
          <w:p w14:paraId="0EB65906" w14:textId="74BFA8B2" w:rsidR="00AE7E02" w:rsidRDefault="00AE7E02" w:rsidP="00AE7E02">
            <w:pPr>
              <w:jc w:val="center"/>
            </w:pPr>
            <w:r>
              <w:t>(P &amp; Q)</w:t>
            </w:r>
          </w:p>
        </w:tc>
        <w:tc>
          <w:tcPr>
            <w:tcW w:w="2901" w:type="dxa"/>
          </w:tcPr>
          <w:p w14:paraId="614A693C" w14:textId="5DECB962" w:rsidR="00AE7E02" w:rsidRDefault="00537733" w:rsidP="00AE7E02">
            <w:pPr>
              <w:jc w:val="center"/>
            </w:pPr>
            <w:r>
              <w:sym w:font="Symbol" w:char="F024"/>
            </w:r>
            <w:r w:rsidR="00AE7E02" w:rsidRPr="00AE7E02">
              <w:rPr>
                <w:i/>
                <w:iCs/>
              </w:rPr>
              <w:t>right</w:t>
            </w:r>
            <w:r w:rsidR="00AE7E02">
              <w:t xml:space="preserve"> (</w:t>
            </w:r>
            <w:r>
              <w:t>e</w:t>
            </w:r>
            <w:r w:rsidR="00AE7E02">
              <w:t>r)</w:t>
            </w:r>
          </w:p>
          <w:p w14:paraId="4F98F4C1" w14:textId="0FA140BD" w:rsidR="00AE7E02" w:rsidRDefault="00AE7E02" w:rsidP="00AE7E02">
            <w:pPr>
              <w:jc w:val="center"/>
            </w:pPr>
            <w:r>
              <w:t xml:space="preserve">where </w:t>
            </w:r>
            <w:r w:rsidRPr="00537733">
              <w:t>P</w:t>
            </w:r>
            <w:r w:rsidRPr="00537733">
              <w:rPr>
                <w:vertAlign w:val="subscript"/>
              </w:rPr>
              <w:t xml:space="preserve">Y/X </w:t>
            </w:r>
            <w:r w:rsidRPr="00537733">
              <w:t>is</w:t>
            </w:r>
            <w:r w:rsidRPr="00537733">
              <w:rPr>
                <w:vertAlign w:val="subscript"/>
              </w:rPr>
              <w:t xml:space="preserve"> </w:t>
            </w:r>
            <w:r>
              <w:t>the result of replacing all free Xs in P by a fresh variable Y</w:t>
            </w:r>
          </w:p>
          <w:p w14:paraId="7EB40BEB" w14:textId="77777777" w:rsidR="00AE7E02" w:rsidRPr="003F7F10" w:rsidRDefault="00AE7E02" w:rsidP="00AE7E02">
            <w:pPr>
              <w:jc w:val="center"/>
              <w:rPr>
                <w:sz w:val="16"/>
                <w:szCs w:val="16"/>
              </w:rPr>
            </w:pPr>
          </w:p>
          <w:p w14:paraId="5C3A3081" w14:textId="0F27D249" w:rsidR="00AE7E02" w:rsidRPr="00AE7E02" w:rsidRDefault="00AE7E02" w:rsidP="00AE7E02">
            <w:pPr>
              <w:jc w:val="center"/>
              <w:rPr>
                <w:u w:val="single"/>
              </w:rPr>
            </w:pPr>
            <w:r>
              <w:rPr>
                <w:u w:val="single"/>
              </w:rPr>
              <w:t>__</w:t>
            </w:r>
            <w:r w:rsidRPr="00AE7E02">
              <w:rPr>
                <w:u w:val="single"/>
              </w:rPr>
              <w:t>P</w:t>
            </w:r>
            <w:r w:rsidRPr="00AE7E02">
              <w:rPr>
                <w:u w:val="single"/>
                <w:vertAlign w:val="subscript"/>
              </w:rPr>
              <w:t xml:space="preserve">Y/X </w:t>
            </w:r>
            <w:r>
              <w:rPr>
                <w:u w:val="single"/>
              </w:rPr>
              <w:t>__</w:t>
            </w:r>
          </w:p>
          <w:p w14:paraId="2ADC345B" w14:textId="77777777" w:rsidR="00AE7E02" w:rsidRDefault="00AE7E02" w:rsidP="00AE7E02">
            <w:pPr>
              <w:jc w:val="center"/>
            </w:pPr>
            <w:r>
              <w:t>(</w:t>
            </w:r>
            <w:r>
              <w:sym w:font="Symbol" w:char="F024"/>
            </w:r>
            <w:r>
              <w:t xml:space="preserve"> X P)</w:t>
            </w:r>
          </w:p>
          <w:p w14:paraId="0481E37F" w14:textId="685071D8" w:rsidR="0036528A" w:rsidRDefault="0036528A" w:rsidP="00AE7E02">
            <w:pPr>
              <w:jc w:val="center"/>
            </w:pPr>
          </w:p>
        </w:tc>
      </w:tr>
      <w:tr w:rsidR="00AE7E02" w14:paraId="2F973559" w14:textId="77777777" w:rsidTr="00537733">
        <w:tc>
          <w:tcPr>
            <w:tcW w:w="2875" w:type="dxa"/>
          </w:tcPr>
          <w:p w14:paraId="5E19584E" w14:textId="3A0D1FA6" w:rsidR="00AE7E02" w:rsidRDefault="00537733" w:rsidP="00537733">
            <w:pPr>
              <w:jc w:val="center"/>
            </w:pPr>
            <w:r w:rsidRPr="00537733">
              <w:rPr>
                <w:i/>
                <w:iCs/>
              </w:rPr>
              <w:t>hyp</w:t>
            </w:r>
            <w:r>
              <w:rPr>
                <w:i/>
                <w:iCs/>
              </w:rPr>
              <w:t xml:space="preserve">othesis </w:t>
            </w:r>
            <w:r w:rsidRPr="00537733">
              <w:t>(</w:t>
            </w:r>
            <w:r>
              <w:rPr>
                <w:i/>
                <w:iCs/>
              </w:rPr>
              <w:t>hyp</w:t>
            </w:r>
            <w:r w:rsidRPr="00537733">
              <w:t>)</w:t>
            </w:r>
          </w:p>
          <w:p w14:paraId="40055433" w14:textId="662E332D" w:rsidR="00537733" w:rsidRDefault="00537733" w:rsidP="00537733">
            <w:pPr>
              <w:jc w:val="center"/>
            </w:pPr>
            <w:r>
              <w:t>where P and Q unify</w:t>
            </w:r>
          </w:p>
          <w:p w14:paraId="799F7CC4" w14:textId="77777777" w:rsidR="00537733" w:rsidRDefault="00537733" w:rsidP="00537733">
            <w:pPr>
              <w:jc w:val="center"/>
            </w:pPr>
            <w:r>
              <w:t>_________</w:t>
            </w:r>
          </w:p>
          <w:p w14:paraId="75675511" w14:textId="0EBC5C98" w:rsidR="00537733" w:rsidRDefault="00537733" w:rsidP="00537733">
            <w:pPr>
              <w:jc w:val="center"/>
            </w:pPr>
            <w:r>
              <w:t>P |- Q</w:t>
            </w:r>
          </w:p>
        </w:tc>
        <w:tc>
          <w:tcPr>
            <w:tcW w:w="3240" w:type="dxa"/>
          </w:tcPr>
          <w:p w14:paraId="713BD0D4" w14:textId="77777777" w:rsidR="00AE7E02" w:rsidRDefault="00537733" w:rsidP="00537733">
            <w:pPr>
              <w:jc w:val="center"/>
            </w:pPr>
            <w:r w:rsidRPr="00537733">
              <w:rPr>
                <w:i/>
                <w:iCs/>
              </w:rPr>
              <w:t>hypothetical disjunction</w:t>
            </w:r>
            <w:r>
              <w:t xml:space="preserve"> (</w:t>
            </w:r>
            <w:r w:rsidRPr="00537733">
              <w:rPr>
                <w:i/>
                <w:iCs/>
              </w:rPr>
              <w:t>hypdisj</w:t>
            </w:r>
            <w:r>
              <w:t>)</w:t>
            </w:r>
          </w:p>
          <w:p w14:paraId="0106095D" w14:textId="5FA1EA35" w:rsidR="00C60442" w:rsidRDefault="00537733" w:rsidP="00537733">
            <w:pPr>
              <w:jc w:val="center"/>
              <w:rPr>
                <w:rFonts w:ascii="Symbol" w:hAnsi="Symbol"/>
              </w:rPr>
            </w:pPr>
            <w:r>
              <w:t xml:space="preserve">where </w:t>
            </w:r>
            <w:r w:rsidRPr="00537733">
              <w:rPr>
                <w:rFonts w:ascii="Symbol" w:hAnsi="Symbol"/>
              </w:rPr>
              <w:t>D</w:t>
            </w:r>
            <w:r>
              <w:t xml:space="preserve"> is the set of all complements of </w:t>
            </w:r>
            <w:r w:rsidR="00C60442" w:rsidRPr="00C60442">
              <w:rPr>
                <w:rFonts w:ascii="Symbol" w:hAnsi="Symbol"/>
              </w:rPr>
              <w:t xml:space="preserve">G </w:t>
            </w:r>
            <w:r w:rsidR="00C60442" w:rsidRPr="00C60442">
              <w:t>where</w:t>
            </w:r>
          </w:p>
          <w:p w14:paraId="3251B3DA" w14:textId="3C78FF5A" w:rsidR="00537733" w:rsidRDefault="00C60442" w:rsidP="00537733">
            <w:pPr>
              <w:jc w:val="center"/>
            </w:pPr>
            <w:r w:rsidRPr="00C60442">
              <w:rPr>
                <w:rFonts w:ascii="Symbol" w:hAnsi="Symbol"/>
              </w:rPr>
              <w:t>G</w:t>
            </w:r>
            <w:r>
              <w:t xml:space="preserve"> = {</w:t>
            </w:r>
            <w:r w:rsidR="00537733">
              <w:t>P</w:t>
            </w:r>
            <w:r w:rsidR="00537733" w:rsidRPr="00537733">
              <w:rPr>
                <w:vertAlign w:val="subscript"/>
              </w:rPr>
              <w:t>1</w:t>
            </w:r>
            <w:r w:rsidR="00537733">
              <w:t xml:space="preserve"> … P</w:t>
            </w:r>
            <w:r w:rsidR="00537733" w:rsidRPr="00537733">
              <w:rPr>
                <w:vertAlign w:val="subscript"/>
              </w:rPr>
              <w:t>n</w:t>
            </w:r>
            <w:r>
              <w:t>} – {</w:t>
            </w:r>
            <w:r w:rsidR="00537733">
              <w:t>P</w:t>
            </w:r>
            <w:r w:rsidR="00537733" w:rsidRPr="00537733">
              <w:rPr>
                <w:vertAlign w:val="subscript"/>
              </w:rPr>
              <w:t>i</w:t>
            </w:r>
            <w:r>
              <w:t xml:space="preserve">} </w:t>
            </w:r>
          </w:p>
          <w:p w14:paraId="547139BF" w14:textId="77777777" w:rsidR="00537733" w:rsidRDefault="00537733" w:rsidP="00537733">
            <w:pPr>
              <w:jc w:val="center"/>
            </w:pPr>
          </w:p>
          <w:p w14:paraId="60F4AD77" w14:textId="27405ADA" w:rsidR="00537733" w:rsidRPr="00537733" w:rsidRDefault="00537733" w:rsidP="00537733">
            <w:pPr>
              <w:jc w:val="center"/>
              <w:rPr>
                <w:u w:val="single"/>
              </w:rPr>
            </w:pPr>
            <w:r w:rsidRPr="00537733">
              <w:rPr>
                <w:rFonts w:ascii="Symbol" w:hAnsi="Symbol"/>
                <w:u w:val="single"/>
              </w:rPr>
              <w:t>D</w:t>
            </w:r>
            <w:r w:rsidRPr="00537733">
              <w:rPr>
                <w:u w:val="single"/>
              </w:rPr>
              <w:t xml:space="preserve"> |- P</w:t>
            </w:r>
            <w:r w:rsidRPr="00537733">
              <w:rPr>
                <w:vertAlign w:val="subscript"/>
              </w:rPr>
              <w:t>i</w:t>
            </w:r>
          </w:p>
          <w:p w14:paraId="183776AC" w14:textId="76E0B315" w:rsidR="00537733" w:rsidRDefault="00537733" w:rsidP="00537733">
            <w:pPr>
              <w:jc w:val="center"/>
            </w:pPr>
            <w:r>
              <w:t>(P</w:t>
            </w:r>
            <w:r w:rsidRPr="00537733">
              <w:rPr>
                <w:vertAlign w:val="subscript"/>
              </w:rPr>
              <w:t>1</w:t>
            </w:r>
            <w:r>
              <w:t xml:space="preserve"> … v P</w:t>
            </w:r>
            <w:r w:rsidRPr="00537733">
              <w:rPr>
                <w:vertAlign w:val="subscript"/>
              </w:rPr>
              <w:t>n</w:t>
            </w:r>
            <w:r>
              <w:t>)</w:t>
            </w:r>
          </w:p>
        </w:tc>
        <w:tc>
          <w:tcPr>
            <w:tcW w:w="2901" w:type="dxa"/>
          </w:tcPr>
          <w:p w14:paraId="314A8748" w14:textId="77777777" w:rsidR="00AE7E02" w:rsidRDefault="009E3798" w:rsidP="009E3798">
            <w:pPr>
              <w:jc w:val="center"/>
              <w:rPr>
                <w:i/>
                <w:iCs/>
              </w:rPr>
            </w:pPr>
            <w:r w:rsidRPr="009E3798">
              <w:rPr>
                <w:i/>
                <w:iCs/>
              </w:rPr>
              <w:t>indirect chaining</w:t>
            </w:r>
          </w:p>
          <w:p w14:paraId="674B4CD2" w14:textId="77777777" w:rsidR="009E3798" w:rsidRDefault="009E3798" w:rsidP="009E3798">
            <w:pPr>
              <w:jc w:val="center"/>
            </w:pPr>
          </w:p>
          <w:p w14:paraId="08B780F4" w14:textId="6625950F" w:rsidR="009E3798" w:rsidRDefault="009E3798" w:rsidP="009E3798">
            <w:pPr>
              <w:jc w:val="center"/>
            </w:pPr>
            <w:r>
              <w:t>where P and R</w:t>
            </w:r>
            <w:r w:rsidR="00C60442" w:rsidRPr="00C60442">
              <w:rPr>
                <w:vertAlign w:val="subscript"/>
              </w:rPr>
              <w:t>1</w:t>
            </w:r>
            <w:r>
              <w:t xml:space="preserve"> unify with MGU </w:t>
            </w:r>
            <w:r w:rsidRPr="009E3798">
              <w:rPr>
                <w:rFonts w:ascii="Symbol" w:hAnsi="Symbol"/>
              </w:rPr>
              <w:t>s</w:t>
            </w:r>
          </w:p>
          <w:p w14:paraId="1BF357F9" w14:textId="77777777" w:rsidR="009E3798" w:rsidRDefault="009E3798" w:rsidP="009E3798">
            <w:pPr>
              <w:jc w:val="center"/>
            </w:pPr>
          </w:p>
          <w:p w14:paraId="41E60A83" w14:textId="73322796" w:rsidR="009E3798" w:rsidRPr="00C60442" w:rsidRDefault="009E3798" w:rsidP="009E3798">
            <w:pPr>
              <w:jc w:val="center"/>
              <w:rPr>
                <w:u w:val="single"/>
              </w:rPr>
            </w:pPr>
            <w:r w:rsidRPr="00C60442">
              <w:rPr>
                <w:u w:val="single"/>
              </w:rPr>
              <w:t xml:space="preserve">(~ R), P &lt;-- Q |- </w:t>
            </w:r>
            <w:r w:rsidR="00C60442" w:rsidRPr="00C60442">
              <w:rPr>
                <w:rFonts w:ascii="Symbol" w:hAnsi="Symbol"/>
                <w:u w:val="single"/>
              </w:rPr>
              <w:t>s</w:t>
            </w:r>
            <w:r w:rsidR="00C60442" w:rsidRPr="00C60442">
              <w:rPr>
                <w:u w:val="single"/>
              </w:rPr>
              <w:t xml:space="preserve"> (Q &amp; … R</w:t>
            </w:r>
            <w:r w:rsidR="00C60442" w:rsidRPr="00C60442">
              <w:rPr>
                <w:u w:val="single"/>
                <w:vertAlign w:val="subscript"/>
              </w:rPr>
              <w:t>n</w:t>
            </w:r>
            <w:r w:rsidR="00C60442" w:rsidRPr="00C60442">
              <w:rPr>
                <w:u w:val="single"/>
              </w:rPr>
              <w:t>)</w:t>
            </w:r>
          </w:p>
          <w:p w14:paraId="657120E4" w14:textId="77777777" w:rsidR="009E3798" w:rsidRDefault="009E3798" w:rsidP="009E3798">
            <w:pPr>
              <w:jc w:val="center"/>
            </w:pPr>
            <w:r>
              <w:t>P &lt;-- Q |- (R</w:t>
            </w:r>
            <w:r w:rsidRPr="00C60442">
              <w:rPr>
                <w:vertAlign w:val="subscript"/>
              </w:rPr>
              <w:t>1</w:t>
            </w:r>
            <w:r>
              <w:t xml:space="preserve"> &amp; …</w:t>
            </w:r>
            <w:r w:rsidR="00C60442">
              <w:t xml:space="preserve"> </w:t>
            </w:r>
            <w:r>
              <w:t>R</w:t>
            </w:r>
            <w:r w:rsidRPr="001913F7">
              <w:rPr>
                <w:vertAlign w:val="subscript"/>
              </w:rPr>
              <w:t>n</w:t>
            </w:r>
            <w:r>
              <w:t>)</w:t>
            </w:r>
          </w:p>
          <w:p w14:paraId="22D063F3" w14:textId="7C115E97" w:rsidR="0036528A" w:rsidRPr="009E3798" w:rsidRDefault="0036528A" w:rsidP="009E3798">
            <w:pPr>
              <w:jc w:val="center"/>
            </w:pPr>
          </w:p>
        </w:tc>
      </w:tr>
    </w:tbl>
    <w:p w14:paraId="71ADD946" w14:textId="77777777" w:rsidR="00AE7E02" w:rsidRPr="00AE7E02" w:rsidRDefault="00AE7E02" w:rsidP="00AE7E02">
      <w:pPr>
        <w:spacing w:after="0"/>
        <w:rPr>
          <w:u w:val="single"/>
        </w:rPr>
      </w:pPr>
    </w:p>
    <w:p w14:paraId="03FC7AFD" w14:textId="77777777" w:rsidR="0036528A" w:rsidRDefault="0036528A">
      <w:pPr>
        <w:rPr>
          <w:sz w:val="28"/>
          <w:szCs w:val="28"/>
        </w:rPr>
      </w:pPr>
      <w:r>
        <w:rPr>
          <w:sz w:val="28"/>
          <w:szCs w:val="28"/>
        </w:rPr>
        <w:lastRenderedPageBreak/>
        <w:br w:type="page"/>
      </w:r>
    </w:p>
    <w:p w14:paraId="5A31D2C1" w14:textId="4007BD78" w:rsidR="00B42B1A" w:rsidRPr="00B42B1A" w:rsidRDefault="006B09C7" w:rsidP="00B42B1A">
      <w:pPr>
        <w:jc w:val="both"/>
        <w:rPr>
          <w:sz w:val="28"/>
          <w:szCs w:val="28"/>
        </w:rPr>
      </w:pPr>
      <w:r>
        <w:rPr>
          <w:sz w:val="28"/>
          <w:szCs w:val="28"/>
        </w:rPr>
        <w:lastRenderedPageBreak/>
        <w:t xml:space="preserve">4.1.1 </w:t>
      </w:r>
      <w:r w:rsidR="00B42B1A" w:rsidRPr="00B42B1A">
        <w:rPr>
          <w:sz w:val="28"/>
          <w:szCs w:val="28"/>
        </w:rPr>
        <w:t>Comments</w:t>
      </w:r>
    </w:p>
    <w:p w14:paraId="34C7E0A9" w14:textId="7EA73D44" w:rsidR="00B42B1A" w:rsidRDefault="00B42B1A" w:rsidP="00B42B1A">
      <w:pPr>
        <w:jc w:val="both"/>
      </w:pPr>
      <w:r>
        <w:t>Reverse Skolemisation proceeds as does ordinary Skolemisation except that the roles of the quantifiers are transposed; that is to say, universal quantifiers are eliminated in favour of Skolem functions and constants</w:t>
      </w:r>
      <w:r w:rsidR="00F74DFF">
        <w:t>,</w:t>
      </w:r>
      <w:r>
        <w:t xml:space="preserve"> and existential quantifiers remain.   This process converts to prenex form in which the matrix is in CNF.</w:t>
      </w:r>
    </w:p>
    <w:p w14:paraId="39699912" w14:textId="30E66C35" w:rsidR="00B42B1A" w:rsidRDefault="00B42B1A" w:rsidP="00B42B1A">
      <w:pPr>
        <w:jc w:val="both"/>
      </w:pPr>
      <w:r>
        <w:t xml:space="preserve">Reverse Skolemisation links with the </w:t>
      </w:r>
      <w:r>
        <w:sym w:font="Symbol" w:char="F024"/>
      </w:r>
      <w:r w:rsidRPr="00AE7E02">
        <w:rPr>
          <w:i/>
          <w:iCs/>
        </w:rPr>
        <w:t>right</w:t>
      </w:r>
      <w:r>
        <w:rPr>
          <w:i/>
          <w:iCs/>
        </w:rPr>
        <w:t xml:space="preserve"> </w:t>
      </w:r>
      <w:r>
        <w:t>rule; the remaining existential quantifiers are eliminated and their bound variables replaced by free variables.</w:t>
      </w:r>
    </w:p>
    <w:p w14:paraId="2D46C6E1" w14:textId="1FCB3F09" w:rsidR="00B42B1A" w:rsidRDefault="00B42B1A" w:rsidP="00B42B1A">
      <w:pPr>
        <w:jc w:val="both"/>
      </w:pPr>
      <w:r>
        <w:t>Example: from (f a), (g a) prove (</w:t>
      </w:r>
      <w:r>
        <w:sym w:font="Symbol" w:char="F024"/>
      </w:r>
      <w:r>
        <w:t xml:space="preserve"> x ((f x) &amp; (g x)))</w:t>
      </w:r>
    </w:p>
    <w:p w14:paraId="14AD6E46" w14:textId="77777777" w:rsidR="00B42B1A" w:rsidRDefault="00B42B1A" w:rsidP="00B42B1A">
      <w:pPr>
        <w:jc w:val="both"/>
      </w:pPr>
      <w:r>
        <w:t>(f a), (g a) |- (</w:t>
      </w:r>
      <w:r>
        <w:sym w:font="Symbol" w:char="F024"/>
      </w:r>
      <w:r>
        <w:t xml:space="preserve"> x ((f x) &amp; (g x)))</w:t>
      </w:r>
    </w:p>
    <w:p w14:paraId="1EF92DCA" w14:textId="7C7DAF32" w:rsidR="00B42B1A" w:rsidRDefault="00B42B1A" w:rsidP="00B42B1A">
      <w:pPr>
        <w:jc w:val="both"/>
      </w:pPr>
      <w:r>
        <w:t xml:space="preserve">(f a), (g a) |- ((f X) &amp; (g X))                    by </w:t>
      </w:r>
      <w:r>
        <w:sym w:font="Symbol" w:char="F024"/>
      </w:r>
      <w:r w:rsidRPr="00AE7E02">
        <w:rPr>
          <w:i/>
          <w:iCs/>
        </w:rPr>
        <w:t>right</w:t>
      </w:r>
      <w:r>
        <w:rPr>
          <w:i/>
          <w:iCs/>
        </w:rPr>
        <w:t xml:space="preserve"> </w:t>
      </w:r>
    </w:p>
    <w:p w14:paraId="14A0E63A" w14:textId="687D55B3" w:rsidR="00B42B1A" w:rsidRPr="004F1B0C" w:rsidRDefault="00B42B1A" w:rsidP="00B42B1A">
      <w:pPr>
        <w:jc w:val="both"/>
      </w:pPr>
      <w:r>
        <w:t>(f a), (g a) |- (f X)</w:t>
      </w:r>
      <w:r w:rsidR="004F1B0C">
        <w:t xml:space="preserve">                </w:t>
      </w:r>
      <w:r>
        <w:t xml:space="preserve">                    </w:t>
      </w:r>
      <w:r w:rsidR="004F1B0C">
        <w:t xml:space="preserve">by </w:t>
      </w:r>
      <w:r w:rsidR="004F1B0C" w:rsidRPr="004F1B0C">
        <w:rPr>
          <w:i/>
          <w:iCs/>
        </w:rPr>
        <w:t>hyp</w:t>
      </w:r>
      <w:r w:rsidR="004F1B0C">
        <w:rPr>
          <w:i/>
          <w:iCs/>
        </w:rPr>
        <w:t xml:space="preserve"> </w:t>
      </w:r>
      <w:r w:rsidR="004F1B0C">
        <w:t>{X |-&gt; a}</w:t>
      </w:r>
    </w:p>
    <w:p w14:paraId="0768D702" w14:textId="202792D7" w:rsidR="004F1B0C" w:rsidRDefault="004F1B0C" w:rsidP="004F1B0C">
      <w:pPr>
        <w:jc w:val="both"/>
        <w:rPr>
          <w:i/>
          <w:iCs/>
        </w:rPr>
      </w:pPr>
      <w:r>
        <w:t xml:space="preserve">(f a), (g a) |- (f a)                                    by </w:t>
      </w:r>
      <w:r w:rsidRPr="004F1B0C">
        <w:rPr>
          <w:i/>
          <w:iCs/>
        </w:rPr>
        <w:t>hyp</w:t>
      </w:r>
    </w:p>
    <w:p w14:paraId="2CA19493" w14:textId="7EFDF58B" w:rsidR="00103DEE" w:rsidRDefault="00CA28A1" w:rsidP="004F1B0C">
      <w:pPr>
        <w:jc w:val="both"/>
      </w:pPr>
      <w:r w:rsidRPr="00103DEE">
        <w:t>Indirect chaining</w:t>
      </w:r>
      <w:r w:rsidR="00103DEE">
        <w:t xml:space="preserve"> combines </w:t>
      </w:r>
      <w:r w:rsidR="00103DEE" w:rsidRPr="00103DEE">
        <w:rPr>
          <w:i/>
          <w:iCs/>
        </w:rPr>
        <w:t>backward chaining</w:t>
      </w:r>
      <w:r w:rsidR="00103DEE">
        <w:t xml:space="preserve"> and </w:t>
      </w:r>
      <w:r w:rsidR="00103DEE" w:rsidRPr="00103DEE">
        <w:rPr>
          <w:i/>
          <w:iCs/>
        </w:rPr>
        <w:t>indirect proof</w:t>
      </w:r>
      <w:r w:rsidR="00103DEE">
        <w:t>; that is, in Prolog style given a rule   P &lt;-- Q (P if Q) and a conjunctive goal (R</w:t>
      </w:r>
      <w:r w:rsidR="00103DEE" w:rsidRPr="00C60442">
        <w:rPr>
          <w:vertAlign w:val="subscript"/>
        </w:rPr>
        <w:t>1</w:t>
      </w:r>
      <w:r w:rsidR="00103DEE">
        <w:t xml:space="preserve"> &amp; … R</w:t>
      </w:r>
      <w:r w:rsidR="00103DEE" w:rsidRPr="001913F7">
        <w:rPr>
          <w:vertAlign w:val="subscript"/>
        </w:rPr>
        <w:t>n</w:t>
      </w:r>
      <w:r w:rsidR="00103DEE">
        <w:t>) if P and R</w:t>
      </w:r>
      <w:r w:rsidR="00103DEE" w:rsidRPr="00103DEE">
        <w:rPr>
          <w:vertAlign w:val="subscript"/>
        </w:rPr>
        <w:t>1</w:t>
      </w:r>
      <w:r w:rsidR="00103DEE">
        <w:t xml:space="preserve"> unify with MGU </w:t>
      </w:r>
      <w:r w:rsidR="00103DEE" w:rsidRPr="00103DEE">
        <w:rPr>
          <w:rFonts w:ascii="Symbol" w:hAnsi="Symbol"/>
        </w:rPr>
        <w:t>s</w:t>
      </w:r>
      <w:r w:rsidR="00103DEE">
        <w:t xml:space="preserve"> then R</w:t>
      </w:r>
      <w:r w:rsidR="00103DEE" w:rsidRPr="00103DEE">
        <w:rPr>
          <w:vertAlign w:val="subscript"/>
        </w:rPr>
        <w:t>1</w:t>
      </w:r>
      <w:r w:rsidR="00103DEE">
        <w:t xml:space="preserve"> is replaced by the body Q and </w:t>
      </w:r>
      <w:r w:rsidR="00103DEE" w:rsidRPr="00103DEE">
        <w:t>(Q &amp; … R</w:t>
      </w:r>
      <w:r w:rsidR="00103DEE" w:rsidRPr="00103DEE">
        <w:rPr>
          <w:vertAlign w:val="subscript"/>
        </w:rPr>
        <w:t>n</w:t>
      </w:r>
      <w:r w:rsidR="00103DEE" w:rsidRPr="00103DEE">
        <w:t>)</w:t>
      </w:r>
      <w:r w:rsidR="00103DEE">
        <w:t xml:space="preserve"> are dereferenced by </w:t>
      </w:r>
      <w:r w:rsidR="00103DEE" w:rsidRPr="00103DEE">
        <w:rPr>
          <w:rFonts w:ascii="Symbol" w:hAnsi="Symbol"/>
        </w:rPr>
        <w:t>s</w:t>
      </w:r>
      <w:r w:rsidR="00103DEE">
        <w:t>.    In indirect chaining (~ R) is added as an assumption since it is legitimate to assume the negation of what one is trying to prove.</w:t>
      </w:r>
    </w:p>
    <w:p w14:paraId="2186E97B" w14:textId="661EDE0A" w:rsidR="00AD24E4" w:rsidRDefault="00AD24E4" w:rsidP="00331214">
      <w:pPr>
        <w:spacing w:after="0"/>
        <w:jc w:val="both"/>
      </w:pPr>
      <w:r>
        <w:t xml:space="preserve">The rule of </w:t>
      </w:r>
      <w:r w:rsidRPr="00AD24E4">
        <w:rPr>
          <w:i/>
          <w:iCs/>
        </w:rPr>
        <w:t>hypothetical disjunction</w:t>
      </w:r>
      <w:r>
        <w:t xml:space="preserve"> allows us to deal with a case where the conclusion is a </w:t>
      </w:r>
      <w:r w:rsidRPr="00AD24E4">
        <w:rPr>
          <w:i/>
          <w:iCs/>
        </w:rPr>
        <w:t>clause</w:t>
      </w:r>
      <w:r>
        <w:t>; that is a disjunction of literals.  Given (P</w:t>
      </w:r>
      <w:r w:rsidRPr="00537733">
        <w:rPr>
          <w:vertAlign w:val="subscript"/>
        </w:rPr>
        <w:t>1</w:t>
      </w:r>
      <w:r>
        <w:t xml:space="preserve"> … v P</w:t>
      </w:r>
      <w:r w:rsidRPr="00537733">
        <w:rPr>
          <w:vertAlign w:val="subscript"/>
        </w:rPr>
        <w:t>n</w:t>
      </w:r>
      <w:r>
        <w:t>) we can nominate any P</w:t>
      </w:r>
      <w:r w:rsidRPr="00AD24E4">
        <w:rPr>
          <w:vertAlign w:val="subscript"/>
        </w:rPr>
        <w:t>i</w:t>
      </w:r>
      <w:r>
        <w:t xml:space="preserve"> as the goal and assume the complements of the remainder.  This is really a generalisation of the rule of </w:t>
      </w:r>
      <w:r w:rsidRPr="00AD24E4">
        <w:rPr>
          <w:i/>
          <w:iCs/>
        </w:rPr>
        <w:t>disjunctive syllogism</w:t>
      </w:r>
      <w:r>
        <w:t xml:space="preserve"> that says from (P v Q) and (~ P) we can conclude Q.    Note that </w:t>
      </w:r>
      <w:r w:rsidRPr="00AD24E4">
        <w:rPr>
          <w:i/>
          <w:iCs/>
        </w:rPr>
        <w:t>hypothetical disjunction</w:t>
      </w:r>
      <w:r>
        <w:rPr>
          <w:i/>
          <w:iCs/>
        </w:rPr>
        <w:t xml:space="preserve"> </w:t>
      </w:r>
      <w:r>
        <w:t>is non-deterministic since it is not determined which P</w:t>
      </w:r>
      <w:r w:rsidRPr="00AD24E4">
        <w:rPr>
          <w:vertAlign w:val="subscript"/>
        </w:rPr>
        <w:t>i</w:t>
      </w:r>
      <w:r>
        <w:t xml:space="preserve"> is nominated.</w:t>
      </w:r>
    </w:p>
    <w:p w14:paraId="45E112E9" w14:textId="77777777" w:rsidR="00AD24E4" w:rsidRDefault="00AD24E4" w:rsidP="00331214">
      <w:pPr>
        <w:spacing w:after="0"/>
        <w:jc w:val="both"/>
      </w:pPr>
    </w:p>
    <w:p w14:paraId="092DF5BD" w14:textId="6E6B518C" w:rsidR="00AD24E4" w:rsidRPr="00331214" w:rsidRDefault="006B09C7" w:rsidP="00331214">
      <w:pPr>
        <w:spacing w:after="0"/>
        <w:jc w:val="both"/>
        <w:rPr>
          <w:sz w:val="28"/>
          <w:szCs w:val="28"/>
        </w:rPr>
      </w:pPr>
      <w:r>
        <w:rPr>
          <w:sz w:val="28"/>
          <w:szCs w:val="28"/>
        </w:rPr>
        <w:t xml:space="preserve">4.2 </w:t>
      </w:r>
      <w:r w:rsidR="00AD24E4" w:rsidRPr="00331214">
        <w:rPr>
          <w:sz w:val="28"/>
          <w:szCs w:val="28"/>
        </w:rPr>
        <w:t>Ordering the Rules</w:t>
      </w:r>
      <w:r w:rsidR="00762882">
        <w:rPr>
          <w:sz w:val="28"/>
          <w:szCs w:val="28"/>
        </w:rPr>
        <w:t xml:space="preserve"> into a Proof Strategy</w:t>
      </w:r>
    </w:p>
    <w:p w14:paraId="34CBA15C" w14:textId="77777777" w:rsidR="00AD24E4" w:rsidRDefault="00AD24E4" w:rsidP="00331214">
      <w:pPr>
        <w:spacing w:after="0"/>
        <w:jc w:val="both"/>
      </w:pPr>
    </w:p>
    <w:p w14:paraId="1BCFE1AD" w14:textId="77777777" w:rsidR="00AD24E4" w:rsidRDefault="00AD24E4" w:rsidP="00AD24E4">
      <w:pPr>
        <w:pStyle w:val="ListParagraph"/>
        <w:numPr>
          <w:ilvl w:val="0"/>
          <w:numId w:val="2"/>
        </w:numPr>
        <w:jc w:val="both"/>
      </w:pPr>
      <w:r>
        <w:t>Reverse Skolemisation is applied first.</w:t>
      </w:r>
    </w:p>
    <w:p w14:paraId="17D44502" w14:textId="7153E229" w:rsidR="00AD24E4" w:rsidRDefault="00AD24E4" w:rsidP="00AD24E4">
      <w:pPr>
        <w:pStyle w:val="ListParagraph"/>
        <w:numPr>
          <w:ilvl w:val="0"/>
          <w:numId w:val="2"/>
        </w:numPr>
        <w:jc w:val="both"/>
      </w:pPr>
      <w:r>
        <w:t>&amp;</w:t>
      </w:r>
      <w:r w:rsidRPr="00AD24E4">
        <w:rPr>
          <w:i/>
          <w:iCs/>
        </w:rPr>
        <w:t>right</w:t>
      </w:r>
      <w:r>
        <w:t xml:space="preserve"> and </w:t>
      </w:r>
      <w:r>
        <w:sym w:font="Symbol" w:char="F024"/>
      </w:r>
      <w:r w:rsidRPr="00AD24E4">
        <w:rPr>
          <w:i/>
          <w:iCs/>
        </w:rPr>
        <w:t>right</w:t>
      </w:r>
      <w:r>
        <w:rPr>
          <w:i/>
          <w:iCs/>
        </w:rPr>
        <w:t xml:space="preserve"> </w:t>
      </w:r>
      <w:r>
        <w:t>are applied to exhaustion.</w:t>
      </w:r>
    </w:p>
    <w:p w14:paraId="48996CAE" w14:textId="77777777" w:rsidR="00331214" w:rsidRDefault="00AD24E4" w:rsidP="00331214">
      <w:pPr>
        <w:pStyle w:val="ListParagraph"/>
        <w:numPr>
          <w:ilvl w:val="0"/>
          <w:numId w:val="2"/>
        </w:numPr>
        <w:jc w:val="both"/>
      </w:pPr>
      <w:r w:rsidRPr="00AD24E4">
        <w:rPr>
          <w:i/>
          <w:iCs/>
        </w:rPr>
        <w:t>Hypothetical disjunction</w:t>
      </w:r>
      <w:r>
        <w:t xml:space="preserve"> is applied to the clauses generated.   This is a choice point.</w:t>
      </w:r>
      <w:r w:rsidR="00331214">
        <w:t xml:space="preserve"> </w:t>
      </w:r>
    </w:p>
    <w:p w14:paraId="4D25ABD4" w14:textId="5A2687B2" w:rsidR="00AD24E4" w:rsidRDefault="00331214" w:rsidP="00AD24E4">
      <w:pPr>
        <w:pStyle w:val="ListParagraph"/>
        <w:numPr>
          <w:ilvl w:val="0"/>
          <w:numId w:val="2"/>
        </w:numPr>
        <w:jc w:val="both"/>
      </w:pPr>
      <w:r w:rsidRPr="00331214">
        <w:rPr>
          <w:i/>
          <w:iCs/>
        </w:rPr>
        <w:t>Proof by hypothesis</w:t>
      </w:r>
      <w:r>
        <w:t xml:space="preserve"> and </w:t>
      </w:r>
      <w:r w:rsidRPr="00331214">
        <w:rPr>
          <w:i/>
          <w:iCs/>
        </w:rPr>
        <w:t>indirect chaining</w:t>
      </w:r>
      <w:r>
        <w:t xml:space="preserve"> are applied to solve the problem.  The latter particularly is non-deterministic since different rules may be used to solve the problem.</w:t>
      </w:r>
    </w:p>
    <w:p w14:paraId="4BB4D7BB" w14:textId="2DD8DA7B" w:rsidR="00331214" w:rsidRPr="00331214" w:rsidRDefault="00331214" w:rsidP="00AD24E4">
      <w:pPr>
        <w:pStyle w:val="ListParagraph"/>
        <w:numPr>
          <w:ilvl w:val="0"/>
          <w:numId w:val="2"/>
        </w:numPr>
        <w:jc w:val="both"/>
      </w:pPr>
      <w:r w:rsidRPr="00331214">
        <w:t>Prolog style chronological backtracking is used to deal with choice points.</w:t>
      </w:r>
    </w:p>
    <w:p w14:paraId="55BCD6DF" w14:textId="30021231" w:rsidR="00331214" w:rsidRPr="00331214" w:rsidRDefault="006B09C7" w:rsidP="00331214">
      <w:pPr>
        <w:spacing w:after="0"/>
        <w:jc w:val="both"/>
        <w:rPr>
          <w:sz w:val="28"/>
          <w:szCs w:val="28"/>
        </w:rPr>
      </w:pPr>
      <w:r>
        <w:rPr>
          <w:sz w:val="28"/>
          <w:szCs w:val="28"/>
        </w:rPr>
        <w:t xml:space="preserve">4.3 </w:t>
      </w:r>
      <w:r w:rsidR="00331214" w:rsidRPr="00331214">
        <w:rPr>
          <w:sz w:val="28"/>
          <w:szCs w:val="28"/>
        </w:rPr>
        <w:t>Implementation Notes</w:t>
      </w:r>
    </w:p>
    <w:p w14:paraId="11054393" w14:textId="77777777" w:rsidR="00331214" w:rsidRDefault="00331214" w:rsidP="00331214">
      <w:pPr>
        <w:spacing w:after="0"/>
        <w:jc w:val="both"/>
      </w:pPr>
    </w:p>
    <w:p w14:paraId="59CD243F" w14:textId="59D6115A" w:rsidR="00331214" w:rsidRDefault="00331214" w:rsidP="00762882">
      <w:pPr>
        <w:spacing w:after="0"/>
        <w:jc w:val="both"/>
      </w:pPr>
      <w:r>
        <w:t>In THORN, the Prolog convention is followed that (P &lt;-- (Q &amp; R)) is written (P &lt;-- Q R), much as in Prolog where the conjunction sign is assumed implicitly.  The indirect chaining rule looks like this</w:t>
      </w:r>
    </w:p>
    <w:p w14:paraId="661ACF97" w14:textId="77777777" w:rsidR="00331214" w:rsidRDefault="00331214" w:rsidP="00762882">
      <w:pPr>
        <w:spacing w:after="0"/>
        <w:jc w:val="both"/>
      </w:pPr>
    </w:p>
    <w:p w14:paraId="486DB954" w14:textId="77777777" w:rsidR="00331214" w:rsidRDefault="00331214" w:rsidP="00331214">
      <w:pPr>
        <w:spacing w:after="0"/>
        <w:jc w:val="center"/>
        <w:rPr>
          <w:i/>
          <w:iCs/>
        </w:rPr>
      </w:pPr>
      <w:r w:rsidRPr="009E3798">
        <w:rPr>
          <w:i/>
          <w:iCs/>
        </w:rPr>
        <w:t>indirect chaining</w:t>
      </w:r>
    </w:p>
    <w:p w14:paraId="346B9971" w14:textId="77777777" w:rsidR="00331214" w:rsidRPr="003F7F10" w:rsidRDefault="00331214" w:rsidP="00331214">
      <w:pPr>
        <w:spacing w:after="0"/>
        <w:jc w:val="center"/>
        <w:rPr>
          <w:sz w:val="16"/>
          <w:szCs w:val="16"/>
        </w:rPr>
      </w:pPr>
    </w:p>
    <w:p w14:paraId="1EEA5A4C" w14:textId="77777777" w:rsidR="00331214" w:rsidRDefault="00331214" w:rsidP="00331214">
      <w:pPr>
        <w:spacing w:after="0"/>
        <w:jc w:val="center"/>
      </w:pPr>
      <w:r>
        <w:t>where P and R</w:t>
      </w:r>
      <w:r w:rsidRPr="00C60442">
        <w:rPr>
          <w:vertAlign w:val="subscript"/>
        </w:rPr>
        <w:t>1</w:t>
      </w:r>
      <w:r>
        <w:t xml:space="preserve"> unify with MGU </w:t>
      </w:r>
      <w:r w:rsidRPr="009E3798">
        <w:rPr>
          <w:rFonts w:ascii="Symbol" w:hAnsi="Symbol"/>
        </w:rPr>
        <w:t>s</w:t>
      </w:r>
    </w:p>
    <w:p w14:paraId="1F96CBB6" w14:textId="77777777" w:rsidR="00331214" w:rsidRPr="003F7F10" w:rsidRDefault="00331214" w:rsidP="00331214">
      <w:pPr>
        <w:spacing w:after="0"/>
        <w:jc w:val="center"/>
        <w:rPr>
          <w:sz w:val="16"/>
          <w:szCs w:val="16"/>
        </w:rPr>
      </w:pPr>
    </w:p>
    <w:p w14:paraId="7711BE22" w14:textId="0C1E2F54" w:rsidR="00331214" w:rsidRPr="00C60442" w:rsidRDefault="00331214" w:rsidP="00331214">
      <w:pPr>
        <w:spacing w:after="0"/>
        <w:jc w:val="center"/>
        <w:rPr>
          <w:u w:val="single"/>
        </w:rPr>
      </w:pPr>
      <w:r w:rsidRPr="00C60442">
        <w:rPr>
          <w:u w:val="single"/>
        </w:rPr>
        <w:t xml:space="preserve">(~ R), P &lt;-- Q |- </w:t>
      </w:r>
      <w:r w:rsidRPr="00C60442">
        <w:rPr>
          <w:rFonts w:ascii="Symbol" w:hAnsi="Symbol"/>
          <w:u w:val="single"/>
        </w:rPr>
        <w:t>s</w:t>
      </w:r>
      <w:r w:rsidRPr="00C60442">
        <w:rPr>
          <w:u w:val="single"/>
        </w:rPr>
        <w:t xml:space="preserve"> </w:t>
      </w:r>
      <w:r w:rsidR="003B500A">
        <w:rPr>
          <w:u w:val="single"/>
        </w:rPr>
        <w:t xml:space="preserve">append(Q, </w:t>
      </w:r>
      <w:r w:rsidRPr="00C60442">
        <w:rPr>
          <w:u w:val="single"/>
        </w:rPr>
        <w:t>(… R</w:t>
      </w:r>
      <w:r w:rsidRPr="00C60442">
        <w:rPr>
          <w:u w:val="single"/>
          <w:vertAlign w:val="subscript"/>
        </w:rPr>
        <w:t>n</w:t>
      </w:r>
      <w:r w:rsidRPr="00C60442">
        <w:rPr>
          <w:u w:val="single"/>
        </w:rPr>
        <w:t>)</w:t>
      </w:r>
      <w:r w:rsidR="003B500A">
        <w:rPr>
          <w:u w:val="single"/>
        </w:rPr>
        <w:t>)</w:t>
      </w:r>
    </w:p>
    <w:p w14:paraId="2450BCF5" w14:textId="4FF36252" w:rsidR="00331214" w:rsidRDefault="00331214" w:rsidP="00331214">
      <w:pPr>
        <w:spacing w:after="0"/>
        <w:jc w:val="center"/>
      </w:pPr>
      <w:r>
        <w:t>P &lt;-- Q |- (R</w:t>
      </w:r>
      <w:r w:rsidRPr="00C60442">
        <w:rPr>
          <w:vertAlign w:val="subscript"/>
        </w:rPr>
        <w:t>1</w:t>
      </w:r>
      <w:r>
        <w:t xml:space="preserve"> … R</w:t>
      </w:r>
      <w:r w:rsidRPr="001913F7">
        <w:rPr>
          <w:vertAlign w:val="subscript"/>
        </w:rPr>
        <w:t>n</w:t>
      </w:r>
      <w:r>
        <w:t>)</w:t>
      </w:r>
    </w:p>
    <w:p w14:paraId="7D534E52" w14:textId="2351BA3E" w:rsidR="003B500A" w:rsidRDefault="003B500A" w:rsidP="003B500A">
      <w:pPr>
        <w:jc w:val="both"/>
      </w:pPr>
      <w:r>
        <w:lastRenderedPageBreak/>
        <w:t xml:space="preserve">In Prolog there is the limiting case that Q might be empty in which case P &lt;-- Q is termed a </w:t>
      </w:r>
      <w:r w:rsidRPr="00AD24E4">
        <w:rPr>
          <w:b/>
          <w:bCs/>
        </w:rPr>
        <w:t>fact</w:t>
      </w:r>
      <w:r>
        <w:t xml:space="preserve">.   </w:t>
      </w:r>
      <w:r w:rsidR="0062677E">
        <w:t xml:space="preserve">Hence &amp;right is not needed in stage 4.  </w:t>
      </w:r>
      <w:r>
        <w:t>We implicitly assume the rule</w:t>
      </w:r>
    </w:p>
    <w:p w14:paraId="3CAFB547" w14:textId="68BECA88" w:rsidR="003B500A" w:rsidRDefault="003B500A" w:rsidP="003B500A">
      <w:pPr>
        <w:spacing w:after="0"/>
        <w:jc w:val="center"/>
      </w:pPr>
      <w:r>
        <w:t>finish</w:t>
      </w:r>
    </w:p>
    <w:p w14:paraId="367CCD2B" w14:textId="349BDFA8" w:rsidR="003B500A" w:rsidRDefault="003B500A" w:rsidP="003B500A">
      <w:pPr>
        <w:spacing w:after="0"/>
        <w:jc w:val="center"/>
      </w:pPr>
      <w:r>
        <w:t>____</w:t>
      </w:r>
    </w:p>
    <w:p w14:paraId="59785705" w14:textId="78DF3086" w:rsidR="003B500A" w:rsidRDefault="003B500A" w:rsidP="003B500A">
      <w:pPr>
        <w:spacing w:after="0"/>
        <w:jc w:val="center"/>
      </w:pPr>
      <w:r>
        <w:t>()</w:t>
      </w:r>
    </w:p>
    <w:p w14:paraId="598CBBA7" w14:textId="77777777" w:rsidR="0062677E" w:rsidRDefault="0062677E" w:rsidP="003B500A">
      <w:pPr>
        <w:spacing w:after="0"/>
        <w:jc w:val="center"/>
      </w:pPr>
    </w:p>
    <w:p w14:paraId="55596AAA" w14:textId="3A49641F" w:rsidR="00331214" w:rsidRDefault="003B500A" w:rsidP="0062677E">
      <w:pPr>
        <w:spacing w:after="0"/>
        <w:jc w:val="both"/>
      </w:pPr>
      <w:r>
        <w:t>to terminate a proof when all goals have been solved.</w:t>
      </w:r>
    </w:p>
    <w:p w14:paraId="1DD8BE95" w14:textId="77777777" w:rsidR="0062677E" w:rsidRDefault="0062677E" w:rsidP="0062677E">
      <w:pPr>
        <w:spacing w:after="0"/>
        <w:jc w:val="both"/>
      </w:pPr>
    </w:p>
    <w:p w14:paraId="16496EAC" w14:textId="63D17E39" w:rsidR="003B500A" w:rsidRPr="0062677E" w:rsidRDefault="006B09C7" w:rsidP="00331214">
      <w:pPr>
        <w:jc w:val="both"/>
        <w:rPr>
          <w:sz w:val="28"/>
          <w:szCs w:val="28"/>
        </w:rPr>
      </w:pPr>
      <w:r>
        <w:rPr>
          <w:sz w:val="28"/>
          <w:szCs w:val="28"/>
        </w:rPr>
        <w:t xml:space="preserve">4.3.1 </w:t>
      </w:r>
      <w:r w:rsidR="0062677E" w:rsidRPr="0062677E">
        <w:rPr>
          <w:sz w:val="28"/>
          <w:szCs w:val="28"/>
        </w:rPr>
        <w:t>Implementation in Prolog</w:t>
      </w:r>
    </w:p>
    <w:p w14:paraId="0497436C" w14:textId="6147932E" w:rsidR="0062677E" w:rsidRDefault="0062677E" w:rsidP="00331214">
      <w:pPr>
        <w:jc w:val="both"/>
      </w:pPr>
      <w:r>
        <w:t>These rules are implemented in Shen Prolog; the &amp;</w:t>
      </w:r>
      <w:r w:rsidRPr="00762882">
        <w:rPr>
          <w:i/>
          <w:iCs/>
        </w:rPr>
        <w:t>right</w:t>
      </w:r>
      <w:r>
        <w:t xml:space="preserve"> rule exists in two forms.  If in (P &amp; Q), P is </w:t>
      </w:r>
      <w:r w:rsidR="006B09C7">
        <w:t>ground</w:t>
      </w:r>
      <w:r w:rsidR="001B3803">
        <w:t xml:space="preserve"> </w:t>
      </w:r>
      <w:r>
        <w:t xml:space="preserve">then </w:t>
      </w:r>
      <w:r w:rsidR="00762882">
        <w:t>the rule is applied such that P is solved without any dependency with Q.   In Edinburgh Prolog this can be written</w:t>
      </w:r>
      <w:r w:rsidR="00D65721">
        <w:t xml:space="preserve"> using cuts.</w:t>
      </w:r>
    </w:p>
    <w:p w14:paraId="3EE9E56D" w14:textId="0823C0EF" w:rsidR="00762882" w:rsidRDefault="00762882" w:rsidP="001B3803">
      <w:pPr>
        <w:spacing w:after="0"/>
        <w:jc w:val="center"/>
      </w:pPr>
      <w:r>
        <w:t xml:space="preserve">&amp;right([P &amp; Q]) :- </w:t>
      </w:r>
      <w:r w:rsidR="006B09C7">
        <w:t>ground</w:t>
      </w:r>
      <w:r>
        <w:t>?(P), !, solve(P), !, solve(Q).</w:t>
      </w:r>
    </w:p>
    <w:p w14:paraId="5A920DB6" w14:textId="7190B3AB" w:rsidR="001B3803" w:rsidRDefault="001B3803" w:rsidP="001B3803">
      <w:pPr>
        <w:spacing w:after="0"/>
        <w:jc w:val="center"/>
      </w:pPr>
      <w:r>
        <w:t>&amp;right([P &amp; Q]) :- solve(P), solve(Q).</w:t>
      </w:r>
    </w:p>
    <w:p w14:paraId="12481563" w14:textId="77777777" w:rsidR="001B3803" w:rsidRDefault="001B3803" w:rsidP="001B3803">
      <w:pPr>
        <w:spacing w:after="0"/>
        <w:jc w:val="center"/>
      </w:pPr>
    </w:p>
    <w:p w14:paraId="35AFD9A8" w14:textId="67F63B38" w:rsidR="00762882" w:rsidRDefault="00762882" w:rsidP="00331214">
      <w:pPr>
        <w:jc w:val="both"/>
      </w:pPr>
      <w:r>
        <w:t>Full backtracking is used over the choice points in the proof procedure.</w:t>
      </w:r>
    </w:p>
    <w:p w14:paraId="13DEEA1E" w14:textId="3D5AFFAA" w:rsidR="00603B3F" w:rsidRPr="00603B3F" w:rsidRDefault="006B09C7" w:rsidP="00B42B1A">
      <w:pPr>
        <w:jc w:val="both"/>
        <w:rPr>
          <w:sz w:val="28"/>
          <w:szCs w:val="28"/>
        </w:rPr>
      </w:pPr>
      <w:r>
        <w:rPr>
          <w:sz w:val="28"/>
          <w:szCs w:val="28"/>
        </w:rPr>
        <w:t xml:space="preserve">4.4 </w:t>
      </w:r>
      <w:r w:rsidR="00603B3F" w:rsidRPr="00603B3F">
        <w:rPr>
          <w:sz w:val="28"/>
          <w:szCs w:val="28"/>
        </w:rPr>
        <w:t>Completeness for Propositional Calculus</w:t>
      </w:r>
    </w:p>
    <w:p w14:paraId="13AAA343" w14:textId="4C48DB0E" w:rsidR="00614A09" w:rsidRDefault="00603B3F" w:rsidP="00B42B1A">
      <w:pPr>
        <w:jc w:val="both"/>
      </w:pPr>
      <w:r>
        <w:t>THORN is sound, complete and terminating for propositional calculus at all bounds.</w:t>
      </w:r>
      <w:r w:rsidR="003F7F10">
        <w:t xml:space="preserve">  It is not complete for first-order logic.</w:t>
      </w:r>
    </w:p>
    <w:p w14:paraId="0B597C7C" w14:textId="52859B82" w:rsidR="00603B3F" w:rsidRPr="00603B3F" w:rsidRDefault="006B09C7" w:rsidP="00B42B1A">
      <w:pPr>
        <w:jc w:val="both"/>
        <w:rPr>
          <w:sz w:val="28"/>
          <w:szCs w:val="28"/>
        </w:rPr>
      </w:pPr>
      <w:r>
        <w:rPr>
          <w:sz w:val="28"/>
          <w:szCs w:val="28"/>
        </w:rPr>
        <w:t xml:space="preserve">4.5 </w:t>
      </w:r>
      <w:r w:rsidR="00603B3F" w:rsidRPr="00603B3F">
        <w:rPr>
          <w:sz w:val="28"/>
          <w:szCs w:val="28"/>
        </w:rPr>
        <w:t>Compilation of Background Theories</w:t>
      </w:r>
    </w:p>
    <w:p w14:paraId="6AB4E83F" w14:textId="20D5AAC3" w:rsidR="00603B3F" w:rsidRDefault="00603B3F" w:rsidP="00B42B1A">
      <w:pPr>
        <w:jc w:val="both"/>
      </w:pPr>
      <w:r>
        <w:t xml:space="preserve">THORN is designed to be used wrt axiom sets which constitute background theories.  That is, Prolog compilation techniques are used to compile these theories to efficient code and this code is used to administer the </w:t>
      </w:r>
      <w:r w:rsidRPr="00603B3F">
        <w:rPr>
          <w:i/>
          <w:iCs/>
        </w:rPr>
        <w:t>hyp</w:t>
      </w:r>
      <w:r>
        <w:t xml:space="preserve"> and </w:t>
      </w:r>
      <w:r w:rsidRPr="00603B3F">
        <w:rPr>
          <w:i/>
          <w:iCs/>
        </w:rPr>
        <w:t>indirect chaining</w:t>
      </w:r>
      <w:r>
        <w:t xml:space="preserve"> rules.    </w:t>
      </w:r>
      <w:r w:rsidR="00AD3E27">
        <w:t xml:space="preserve"> Full unification with an occurs check is used</w:t>
      </w:r>
      <w:r w:rsidR="008D33FF">
        <w:t>.</w:t>
      </w:r>
    </w:p>
    <w:p w14:paraId="22AC14D0" w14:textId="3CA95FA2" w:rsidR="008D33FF" w:rsidRDefault="008D33FF" w:rsidP="00B42B1A">
      <w:pPr>
        <w:jc w:val="both"/>
      </w:pPr>
      <w:r>
        <w:t xml:space="preserve">The compilation of these theories is enabled by entering a list of props to the function kb-&gt; which augments the knowledge base by the props in question.  If the compilation succeeds kb-&gt; returns </w:t>
      </w:r>
      <w:r w:rsidRPr="008D33FF">
        <w:rPr>
          <w:b/>
          <w:bCs/>
        </w:rPr>
        <w:t>compiled</w:t>
      </w:r>
      <w:r>
        <w:t xml:space="preserve">.  The type of kb-&gt; is (list prop) </w:t>
      </w:r>
      <w:r>
        <w:sym w:font="Symbol" w:char="F0AE"/>
      </w:r>
      <w:r>
        <w:t xml:space="preserve"> symbol.   </w:t>
      </w:r>
    </w:p>
    <w:p w14:paraId="1124AC62" w14:textId="6934F8E8" w:rsidR="008D33FF" w:rsidRDefault="008D33FF" w:rsidP="00B42B1A">
      <w:pPr>
        <w:jc w:val="both"/>
      </w:pPr>
      <w:r>
        <w:t xml:space="preserve">The </w:t>
      </w:r>
      <w:r w:rsidRPr="008D33FF">
        <w:rPr>
          <w:i/>
          <w:iCs/>
        </w:rPr>
        <w:t>modus operandus</w:t>
      </w:r>
      <w:r>
        <w:t xml:space="preserve"> of the </w:t>
      </w:r>
      <w:r w:rsidR="00AF0F07">
        <w:t>compilation</w:t>
      </w:r>
      <w:r>
        <w:t xml:space="preserve"> process is</w:t>
      </w:r>
    </w:p>
    <w:p w14:paraId="6E712FAC" w14:textId="7888912F" w:rsidR="008D33FF" w:rsidRDefault="008D33FF" w:rsidP="008D33FF">
      <w:pPr>
        <w:pStyle w:val="ListParagraph"/>
        <w:numPr>
          <w:ilvl w:val="0"/>
          <w:numId w:val="4"/>
        </w:numPr>
        <w:jc w:val="both"/>
      </w:pPr>
      <w:r>
        <w:t>Reduce the props to a list of clauses,</w:t>
      </w:r>
    </w:p>
    <w:p w14:paraId="10A44968" w14:textId="1262C7D3" w:rsidR="008D33FF" w:rsidRDefault="008D33FF" w:rsidP="008D33FF">
      <w:pPr>
        <w:pStyle w:val="ListParagraph"/>
        <w:numPr>
          <w:ilvl w:val="0"/>
          <w:numId w:val="4"/>
        </w:numPr>
        <w:jc w:val="both"/>
      </w:pPr>
      <w:r>
        <w:t>For each clause (P</w:t>
      </w:r>
      <w:r w:rsidRPr="00537733">
        <w:rPr>
          <w:vertAlign w:val="subscript"/>
        </w:rPr>
        <w:t>1</w:t>
      </w:r>
      <w:r>
        <w:t xml:space="preserve"> … v P</w:t>
      </w:r>
      <w:r w:rsidRPr="00537733">
        <w:rPr>
          <w:vertAlign w:val="subscript"/>
        </w:rPr>
        <w:t>n</w:t>
      </w:r>
      <w:r>
        <w:t xml:space="preserve">) generate n </w:t>
      </w:r>
      <w:r w:rsidRPr="008D33FF">
        <w:rPr>
          <w:i/>
          <w:iCs/>
        </w:rPr>
        <w:t>contrapositives</w:t>
      </w:r>
      <w:r>
        <w:t xml:space="preserve"> where a contrapositive is created by nominating some Pi as the </w:t>
      </w:r>
      <w:r w:rsidRPr="000E049A">
        <w:rPr>
          <w:i/>
          <w:iCs/>
        </w:rPr>
        <w:t>head</w:t>
      </w:r>
      <w:r>
        <w:t xml:space="preserve"> and </w:t>
      </w:r>
      <w:r w:rsidR="000E049A">
        <w:t xml:space="preserve">forming the complements of the remainder into the </w:t>
      </w:r>
      <w:r w:rsidR="000E049A" w:rsidRPr="000E049A">
        <w:rPr>
          <w:i/>
          <w:iCs/>
        </w:rPr>
        <w:t>body</w:t>
      </w:r>
      <w:r w:rsidR="000E049A">
        <w:t>.  A contrapositive is thus similar in form to a Horn clause except that the head and the elements of the body are literals and can therefore use negation.</w:t>
      </w:r>
    </w:p>
    <w:p w14:paraId="29327F26" w14:textId="46C4B8F1" w:rsidR="000E049A" w:rsidRDefault="000E049A" w:rsidP="008D33FF">
      <w:pPr>
        <w:pStyle w:val="ListParagraph"/>
        <w:numPr>
          <w:ilvl w:val="0"/>
          <w:numId w:val="4"/>
        </w:numPr>
        <w:jc w:val="both"/>
      </w:pPr>
      <w:r>
        <w:t xml:space="preserve">Compile the contrapositives into code that reflects the indirect chaining rule mentioned. </w:t>
      </w:r>
    </w:p>
    <w:p w14:paraId="524F7E5B" w14:textId="272D68B4" w:rsidR="000E049A" w:rsidRDefault="000E049A" w:rsidP="008D33FF">
      <w:pPr>
        <w:pStyle w:val="ListParagraph"/>
        <w:numPr>
          <w:ilvl w:val="0"/>
          <w:numId w:val="4"/>
        </w:numPr>
        <w:jc w:val="both"/>
      </w:pPr>
      <w:r>
        <w:t xml:space="preserve">Define contrapositive procedure as similar to a Horn clause procedure i.e. a set composed of all and only those contrapositives whose heads share the same predicate.    At the head of each such procedure place code that enacts the </w:t>
      </w:r>
      <w:r w:rsidRPr="000E049A">
        <w:rPr>
          <w:i/>
          <w:iCs/>
        </w:rPr>
        <w:t>hyp</w:t>
      </w:r>
      <w:r>
        <w:t xml:space="preserve"> rule.</w:t>
      </w:r>
    </w:p>
    <w:p w14:paraId="051B6AA7" w14:textId="1E552F5A" w:rsidR="008D33FF" w:rsidRDefault="000E049A" w:rsidP="00B42B1A">
      <w:pPr>
        <w:jc w:val="both"/>
      </w:pPr>
      <w:r>
        <w:t xml:space="preserve">A compiler optimisation is to check the background theory to see if it is a Horn clause theory.  If so, then the code </w:t>
      </w:r>
      <w:r w:rsidR="003F7F10">
        <w:t>is</w:t>
      </w:r>
      <w:r>
        <w:t xml:space="preserve"> compiled without using indirect chaining but instead using ordinary Prolog backward chaining.</w:t>
      </w:r>
    </w:p>
    <w:p w14:paraId="5948893D" w14:textId="77777777" w:rsidR="006B09C7" w:rsidRDefault="006B09C7">
      <w:pPr>
        <w:rPr>
          <w:sz w:val="28"/>
          <w:szCs w:val="28"/>
        </w:rPr>
      </w:pPr>
      <w:r>
        <w:rPr>
          <w:sz w:val="28"/>
          <w:szCs w:val="28"/>
        </w:rPr>
        <w:br w:type="page"/>
      </w:r>
    </w:p>
    <w:p w14:paraId="2DB4E189" w14:textId="4CBB655D" w:rsidR="00603B3F" w:rsidRPr="00AF0F07" w:rsidRDefault="006B09C7" w:rsidP="00B42B1A">
      <w:pPr>
        <w:jc w:val="both"/>
        <w:rPr>
          <w:sz w:val="28"/>
          <w:szCs w:val="28"/>
        </w:rPr>
      </w:pPr>
      <w:r>
        <w:rPr>
          <w:sz w:val="28"/>
          <w:szCs w:val="28"/>
        </w:rPr>
        <w:lastRenderedPageBreak/>
        <w:t xml:space="preserve">4.6 </w:t>
      </w:r>
      <w:r w:rsidR="00AF0F07" w:rsidRPr="00AF0F07">
        <w:rPr>
          <w:sz w:val="28"/>
          <w:szCs w:val="28"/>
        </w:rPr>
        <w:t>Performance</w:t>
      </w:r>
    </w:p>
    <w:p w14:paraId="5F745A9B" w14:textId="02667832" w:rsidR="00AF0F07" w:rsidRDefault="00AF0F07" w:rsidP="000C34D0">
      <w:pPr>
        <w:spacing w:after="0"/>
        <w:jc w:val="both"/>
      </w:pPr>
      <w:r>
        <w:t xml:space="preserve">All figures were gained from a </w:t>
      </w:r>
      <w:r w:rsidR="003A385C">
        <w:t>HP Envy workstation using Shen under Chez Scheme.</w:t>
      </w:r>
      <w:r w:rsidR="00874281">
        <w:t xml:space="preserve">  In THORN 11 an experimental loop detector was added; THORN 11 figures are in red.</w:t>
      </w:r>
    </w:p>
    <w:p w14:paraId="17621EB4" w14:textId="77777777" w:rsidR="000C34D0" w:rsidRDefault="000C34D0" w:rsidP="000C34D0">
      <w:pPr>
        <w:spacing w:after="0"/>
        <w:jc w:val="both"/>
      </w:pPr>
    </w:p>
    <w:p w14:paraId="0E9F0B40" w14:textId="2ECBFA6E" w:rsidR="003A385C" w:rsidRPr="000C34D0" w:rsidRDefault="006B09C7" w:rsidP="00B42B1A">
      <w:pPr>
        <w:jc w:val="both"/>
        <w:rPr>
          <w:sz w:val="28"/>
          <w:szCs w:val="28"/>
        </w:rPr>
      </w:pPr>
      <w:r>
        <w:rPr>
          <w:sz w:val="28"/>
          <w:szCs w:val="28"/>
        </w:rPr>
        <w:t xml:space="preserve">4.6.1 </w:t>
      </w:r>
      <w:r w:rsidR="000C34D0" w:rsidRPr="000C34D0">
        <w:rPr>
          <w:sz w:val="28"/>
          <w:szCs w:val="28"/>
        </w:rPr>
        <w:t>Propositional Pelletier Problems</w:t>
      </w:r>
    </w:p>
    <w:p w14:paraId="640BE440" w14:textId="2E3BB74B" w:rsidR="00C95CCB" w:rsidRDefault="004B3298" w:rsidP="00C95CCB">
      <w:pPr>
        <w:spacing w:after="0"/>
        <w:jc w:val="both"/>
      </w:pPr>
      <w:r>
        <w:t>T</w:t>
      </w:r>
      <w:r w:rsidR="000C34D0">
        <w:t>he propositional Pelletier problems were solved in times too small to measure in an individual case</w:t>
      </w:r>
      <w:r>
        <w:t xml:space="preserve"> and were returned with 0.0s</w:t>
      </w:r>
      <w:r w:rsidR="000C34D0">
        <w:t xml:space="preserve">.  </w:t>
      </w:r>
      <w:r>
        <w:t>The entire set of these problems, 16 in all, were processed as a batch by loading a file.  The cumulative time was 0.015625s to solve all of them</w:t>
      </w:r>
      <w:r w:rsidR="00C95CCB">
        <w:t xml:space="preserve"> and generate proofs</w:t>
      </w:r>
      <w:r>
        <w:t>.</w:t>
      </w:r>
      <w:r w:rsidR="00C95CCB">
        <w:t xml:space="preserve">   The longest proof was the proof generated by </w:t>
      </w:r>
      <w:r w:rsidR="00C95CCB" w:rsidRPr="00C95CCB">
        <w:t>(&lt;-kb [[[p &lt;=&gt; q] &lt;=&gt; r] &lt;=&gt; [p &lt;=&gt; [q &lt;=&gt; r]]])</w:t>
      </w:r>
      <w:r w:rsidR="00C95CCB">
        <w:t xml:space="preserve"> which took up 4,405 lines.</w:t>
      </w:r>
      <w:r w:rsidR="006B09C7">
        <w:t xml:space="preserve">  This problem overflows Shen-SBCL.</w:t>
      </w:r>
    </w:p>
    <w:p w14:paraId="3ADA902C" w14:textId="77777777" w:rsidR="00C95CCB" w:rsidRDefault="00C95CCB" w:rsidP="00C95CCB">
      <w:pPr>
        <w:spacing w:after="0"/>
        <w:jc w:val="both"/>
      </w:pPr>
    </w:p>
    <w:p w14:paraId="3E986B1C" w14:textId="4F1C07FA" w:rsidR="000C34D0" w:rsidRPr="00C95CCB" w:rsidRDefault="006B09C7" w:rsidP="00B42B1A">
      <w:pPr>
        <w:jc w:val="both"/>
        <w:rPr>
          <w:sz w:val="28"/>
          <w:szCs w:val="28"/>
        </w:rPr>
      </w:pPr>
      <w:r>
        <w:rPr>
          <w:sz w:val="28"/>
          <w:szCs w:val="28"/>
        </w:rPr>
        <w:t xml:space="preserve">4.6.2 </w:t>
      </w:r>
      <w:r w:rsidR="00C95CCB" w:rsidRPr="00C95CCB">
        <w:rPr>
          <w:sz w:val="28"/>
          <w:szCs w:val="28"/>
        </w:rPr>
        <w:t>Set Theory</w:t>
      </w:r>
      <w:r w:rsidR="004B3298" w:rsidRPr="00C95CCB">
        <w:rPr>
          <w:sz w:val="28"/>
          <w:szCs w:val="28"/>
        </w:rPr>
        <w:t xml:space="preserve"> </w:t>
      </w:r>
    </w:p>
    <w:p w14:paraId="4047331B" w14:textId="2F4C52E2" w:rsidR="004B3298" w:rsidRDefault="00C95CCB" w:rsidP="00B42B1A">
      <w:pPr>
        <w:jc w:val="both"/>
      </w:pPr>
      <w:r>
        <w:t>This background theory was compiled into THORN.</w:t>
      </w:r>
    </w:p>
    <w:p w14:paraId="12E53F23" w14:textId="7BBA9946" w:rsidR="00C95CCB" w:rsidRDefault="00C95CCB" w:rsidP="00C95CCB">
      <w:pPr>
        <w:spacing w:after="0"/>
        <w:jc w:val="both"/>
      </w:pPr>
      <w:r>
        <w:t>[all x [~ [m x e]]]</w:t>
      </w:r>
    </w:p>
    <w:p w14:paraId="7FB3CD3F" w14:textId="4097133B" w:rsidR="00C95CCB" w:rsidRDefault="00C95CCB" w:rsidP="00C95CCB">
      <w:pPr>
        <w:spacing w:after="0"/>
        <w:jc w:val="both"/>
      </w:pPr>
      <w:r>
        <w:t>[all x [all y [[[sub x y] &amp; [sub y x]] &lt;=&gt; [=s x y]]]]</w:t>
      </w:r>
    </w:p>
    <w:p w14:paraId="2FD5D82F" w14:textId="37678D5D" w:rsidR="00C95CCB" w:rsidRDefault="00C95CCB" w:rsidP="00C95CCB">
      <w:pPr>
        <w:spacing w:after="0"/>
        <w:jc w:val="both"/>
      </w:pPr>
      <w:r>
        <w:t>[all x [all y [[sub x y] &lt;=&gt; [all z [[m z x] =&gt; [m z y]]]]]]</w:t>
      </w:r>
    </w:p>
    <w:p w14:paraId="39D344F0" w14:textId="43EC237C" w:rsidR="00C95CCB" w:rsidRDefault="00C95CCB" w:rsidP="00C95CCB">
      <w:pPr>
        <w:spacing w:after="0"/>
        <w:jc w:val="both"/>
      </w:pPr>
      <w:r>
        <w:t>[all x [all y [[pow x y] &lt;=&gt; [all z [[m z x] &lt;=&gt; [sub z y]]]]]]</w:t>
      </w:r>
    </w:p>
    <w:p w14:paraId="79087810" w14:textId="7AC3068C" w:rsidR="00C95CCB" w:rsidRDefault="00C95CCB" w:rsidP="00C95CCB">
      <w:pPr>
        <w:spacing w:after="0"/>
        <w:jc w:val="both"/>
      </w:pPr>
      <w:r>
        <w:t>[all x [all y [[com x y] &lt;=&gt; [all z [[m z x] &lt;=&gt; [~ [m z y]]]]]]]</w:t>
      </w:r>
    </w:p>
    <w:p w14:paraId="54F2E596" w14:textId="3E5A5C2A" w:rsidR="00C95CCB" w:rsidRDefault="00C95CCB" w:rsidP="00C95CCB">
      <w:pPr>
        <w:spacing w:after="0"/>
        <w:jc w:val="both"/>
      </w:pPr>
      <w:r>
        <w:t xml:space="preserve">[all x [all y [all z [[prod x y z] &lt;=&gt; [all w [[m w x] &lt;=&gt; [[pair w] &amp; [[m [fst w] y] &amp; [m [snd w] z]]]]]]]]] </w:t>
      </w:r>
    </w:p>
    <w:p w14:paraId="055E9B5D" w14:textId="33FF8D6D" w:rsidR="00C95CCB" w:rsidRDefault="00C95CCB" w:rsidP="00C95CCB">
      <w:pPr>
        <w:spacing w:after="0"/>
        <w:jc w:val="both"/>
      </w:pPr>
      <w:r>
        <w:t>[all x [all y [all z [[int x y z] &lt;=&gt; [all w [[m w x] &lt;=&gt; [[m w y] &amp; [m w z]]]]]]]]</w:t>
      </w:r>
    </w:p>
    <w:p w14:paraId="117F669C" w14:textId="292654B7" w:rsidR="00C95CCB" w:rsidRDefault="00C95CCB" w:rsidP="00C95CCB">
      <w:pPr>
        <w:spacing w:after="0"/>
        <w:jc w:val="both"/>
      </w:pPr>
      <w:r>
        <w:t>[all x [all y [all z [[un x y z] &lt;=&gt; [all w [[m w x] &lt;=&gt; [[m w y] v [m w z]]]]]]]]</w:t>
      </w:r>
    </w:p>
    <w:p w14:paraId="38F88BF2" w14:textId="77777777" w:rsidR="00C95CCB" w:rsidRDefault="00C95CCB" w:rsidP="00C95CCB">
      <w:pPr>
        <w:spacing w:after="0"/>
        <w:jc w:val="both"/>
      </w:pPr>
    </w:p>
    <w:p w14:paraId="3530287E" w14:textId="56E41F29" w:rsidR="00C95CCB" w:rsidRDefault="00C95CCB" w:rsidP="00C95CCB">
      <w:pPr>
        <w:spacing w:after="0"/>
        <w:jc w:val="both"/>
      </w:pPr>
      <w:r>
        <w:t>The following theorems we</w:t>
      </w:r>
      <w:r w:rsidR="000D5608">
        <w:t>r</w:t>
      </w:r>
      <w:r>
        <w:t>e posed</w:t>
      </w:r>
      <w:r w:rsidR="000D5608">
        <w:t xml:space="preserve"> wrt this background theory</w:t>
      </w:r>
      <w:r>
        <w:t>.</w:t>
      </w:r>
    </w:p>
    <w:p w14:paraId="20965E5B" w14:textId="77777777" w:rsidR="00C95CCB" w:rsidRDefault="00C95CCB" w:rsidP="00C95CCB">
      <w:pPr>
        <w:spacing w:after="0"/>
        <w:jc w:val="both"/>
      </w:pPr>
    </w:p>
    <w:tbl>
      <w:tblPr>
        <w:tblStyle w:val="TableGrid"/>
        <w:tblW w:w="0" w:type="auto"/>
        <w:tblLook w:val="04A0" w:firstRow="1" w:lastRow="0" w:firstColumn="1" w:lastColumn="0" w:noHBand="0" w:noVBand="1"/>
      </w:tblPr>
      <w:tblGrid>
        <w:gridCol w:w="5035"/>
        <w:gridCol w:w="1260"/>
        <w:gridCol w:w="1170"/>
        <w:gridCol w:w="1551"/>
      </w:tblGrid>
      <w:tr w:rsidR="00C95CCB" w14:paraId="79C0615B" w14:textId="77777777" w:rsidTr="000D5608">
        <w:tc>
          <w:tcPr>
            <w:tcW w:w="5035" w:type="dxa"/>
          </w:tcPr>
          <w:p w14:paraId="073FFEA9" w14:textId="7C9A8EF5" w:rsidR="00C95CCB" w:rsidRPr="00C95CCB" w:rsidRDefault="00C95CCB" w:rsidP="00C95CCB">
            <w:pPr>
              <w:jc w:val="center"/>
              <w:rPr>
                <w:b/>
                <w:bCs/>
              </w:rPr>
            </w:pPr>
            <w:r w:rsidRPr="00C95CCB">
              <w:rPr>
                <w:b/>
                <w:bCs/>
              </w:rPr>
              <w:t>problem</w:t>
            </w:r>
          </w:p>
        </w:tc>
        <w:tc>
          <w:tcPr>
            <w:tcW w:w="1260" w:type="dxa"/>
          </w:tcPr>
          <w:p w14:paraId="3D1957BC" w14:textId="228E5CB1" w:rsidR="00C95CCB" w:rsidRPr="00C95CCB" w:rsidRDefault="00C95CCB" w:rsidP="00C95CCB">
            <w:pPr>
              <w:jc w:val="center"/>
              <w:rPr>
                <w:b/>
                <w:bCs/>
              </w:rPr>
            </w:pPr>
            <w:r>
              <w:rPr>
                <w:b/>
                <w:bCs/>
              </w:rPr>
              <w:t>t</w:t>
            </w:r>
            <w:r w:rsidRPr="00C95CCB">
              <w:rPr>
                <w:b/>
                <w:bCs/>
              </w:rPr>
              <w:t>ime</w:t>
            </w:r>
            <w:r>
              <w:rPr>
                <w:b/>
                <w:bCs/>
              </w:rPr>
              <w:t xml:space="preserve"> (sec)</w:t>
            </w:r>
          </w:p>
        </w:tc>
        <w:tc>
          <w:tcPr>
            <w:tcW w:w="1170" w:type="dxa"/>
          </w:tcPr>
          <w:p w14:paraId="1047A5EF" w14:textId="49B7493C" w:rsidR="00C95CCB" w:rsidRPr="00C95CCB" w:rsidRDefault="00C95CCB" w:rsidP="00C95CCB">
            <w:pPr>
              <w:jc w:val="center"/>
              <w:rPr>
                <w:b/>
                <w:bCs/>
              </w:rPr>
            </w:pPr>
            <w:r w:rsidRPr="00C95CCB">
              <w:rPr>
                <w:b/>
                <w:bCs/>
              </w:rPr>
              <w:t>inferences</w:t>
            </w:r>
          </w:p>
        </w:tc>
        <w:tc>
          <w:tcPr>
            <w:tcW w:w="1551" w:type="dxa"/>
          </w:tcPr>
          <w:p w14:paraId="27B5851D" w14:textId="11C8A215" w:rsidR="00C95CCB" w:rsidRPr="00C95CCB" w:rsidRDefault="00C95CCB" w:rsidP="00C95CCB">
            <w:pPr>
              <w:jc w:val="center"/>
              <w:rPr>
                <w:b/>
                <w:bCs/>
              </w:rPr>
            </w:pPr>
            <w:r w:rsidRPr="00C95CCB">
              <w:rPr>
                <w:b/>
                <w:bCs/>
              </w:rPr>
              <w:t>steps in proof</w:t>
            </w:r>
          </w:p>
        </w:tc>
      </w:tr>
      <w:tr w:rsidR="00C95CCB" w14:paraId="3AF56D5B" w14:textId="77777777" w:rsidTr="000D5608">
        <w:tc>
          <w:tcPr>
            <w:tcW w:w="5035" w:type="dxa"/>
          </w:tcPr>
          <w:p w14:paraId="6463C642" w14:textId="6D30EE19" w:rsidR="00C95CCB" w:rsidRDefault="00C95CCB" w:rsidP="00C95CCB">
            <w:pPr>
              <w:jc w:val="center"/>
            </w:pPr>
            <w:r w:rsidRPr="00C95CCB">
              <w:t>(&lt;-kb  [un a a a])</w:t>
            </w:r>
          </w:p>
        </w:tc>
        <w:tc>
          <w:tcPr>
            <w:tcW w:w="1260" w:type="dxa"/>
          </w:tcPr>
          <w:p w14:paraId="62B9C8E3" w14:textId="300254A6" w:rsidR="00C95CCB" w:rsidRDefault="00C95CCB" w:rsidP="00C95CCB">
            <w:pPr>
              <w:jc w:val="center"/>
            </w:pPr>
            <w:r>
              <w:t>0.0</w:t>
            </w:r>
          </w:p>
        </w:tc>
        <w:tc>
          <w:tcPr>
            <w:tcW w:w="1170" w:type="dxa"/>
          </w:tcPr>
          <w:p w14:paraId="41F4C967" w14:textId="77777777" w:rsidR="00C95CCB" w:rsidRDefault="00C95CCB" w:rsidP="00C95CCB">
            <w:pPr>
              <w:jc w:val="center"/>
            </w:pPr>
            <w:r>
              <w:t>1</w:t>
            </w:r>
            <w:r w:rsidR="0045533C">
              <w:t>,</w:t>
            </w:r>
            <w:r>
              <w:t>788</w:t>
            </w:r>
          </w:p>
          <w:p w14:paraId="0C5C906C" w14:textId="143FB5BB" w:rsidR="0045533C" w:rsidRDefault="0045533C" w:rsidP="00C95CCB">
            <w:pPr>
              <w:jc w:val="center"/>
            </w:pPr>
            <w:r w:rsidRPr="0045533C">
              <w:rPr>
                <w:color w:val="FF0000"/>
              </w:rPr>
              <w:t>2,079</w:t>
            </w:r>
          </w:p>
        </w:tc>
        <w:tc>
          <w:tcPr>
            <w:tcW w:w="1551" w:type="dxa"/>
          </w:tcPr>
          <w:p w14:paraId="561D3E8C" w14:textId="561FAD92" w:rsidR="00C95CCB" w:rsidRDefault="00C95CCB" w:rsidP="00C95CCB">
            <w:pPr>
              <w:jc w:val="center"/>
            </w:pPr>
            <w:r>
              <w:t>11</w:t>
            </w:r>
          </w:p>
        </w:tc>
      </w:tr>
      <w:tr w:rsidR="00C95CCB" w14:paraId="01CA4835" w14:textId="77777777" w:rsidTr="000D5608">
        <w:tc>
          <w:tcPr>
            <w:tcW w:w="5035" w:type="dxa"/>
          </w:tcPr>
          <w:p w14:paraId="7471167F" w14:textId="0024E346" w:rsidR="00C95CCB" w:rsidRDefault="000D5608" w:rsidP="000D5608">
            <w:pPr>
              <w:jc w:val="center"/>
            </w:pPr>
            <w:r w:rsidRPr="000D5608">
              <w:t>(&lt;-kb  [int a a a])</w:t>
            </w:r>
          </w:p>
        </w:tc>
        <w:tc>
          <w:tcPr>
            <w:tcW w:w="1260" w:type="dxa"/>
          </w:tcPr>
          <w:p w14:paraId="3178E931" w14:textId="484A72A8" w:rsidR="00C95CCB" w:rsidRDefault="000D5608" w:rsidP="000D5608">
            <w:pPr>
              <w:jc w:val="center"/>
            </w:pPr>
            <w:r>
              <w:t>0.0</w:t>
            </w:r>
          </w:p>
        </w:tc>
        <w:tc>
          <w:tcPr>
            <w:tcW w:w="1170" w:type="dxa"/>
          </w:tcPr>
          <w:p w14:paraId="000388CD" w14:textId="77777777" w:rsidR="00C95CCB" w:rsidRDefault="000D5608" w:rsidP="000D5608">
            <w:pPr>
              <w:jc w:val="center"/>
            </w:pPr>
            <w:r>
              <w:t>1</w:t>
            </w:r>
            <w:r w:rsidR="0045533C">
              <w:t>,</w:t>
            </w:r>
            <w:r>
              <w:t>918</w:t>
            </w:r>
          </w:p>
          <w:p w14:paraId="0696DBBD" w14:textId="49414452" w:rsidR="0045533C" w:rsidRDefault="0045533C" w:rsidP="000D5608">
            <w:pPr>
              <w:jc w:val="center"/>
            </w:pPr>
            <w:r w:rsidRPr="0045533C">
              <w:rPr>
                <w:color w:val="FF0000"/>
              </w:rPr>
              <w:t>2,189</w:t>
            </w:r>
          </w:p>
        </w:tc>
        <w:tc>
          <w:tcPr>
            <w:tcW w:w="1551" w:type="dxa"/>
          </w:tcPr>
          <w:p w14:paraId="64789A74" w14:textId="2C62C756" w:rsidR="00C95CCB" w:rsidRDefault="000D5608" w:rsidP="000D5608">
            <w:pPr>
              <w:jc w:val="center"/>
            </w:pPr>
            <w:r>
              <w:t>11</w:t>
            </w:r>
          </w:p>
        </w:tc>
      </w:tr>
      <w:tr w:rsidR="00C95CCB" w14:paraId="352A3003" w14:textId="77777777" w:rsidTr="000D5608">
        <w:tc>
          <w:tcPr>
            <w:tcW w:w="5035" w:type="dxa"/>
          </w:tcPr>
          <w:p w14:paraId="4840DA97" w14:textId="537CD17A" w:rsidR="00C95CCB" w:rsidRDefault="000D5608" w:rsidP="000D5608">
            <w:pPr>
              <w:jc w:val="center"/>
            </w:pPr>
            <w:r w:rsidRPr="000D5608">
              <w:t>(&lt;-kb  [all x [all y [all z [[un x y z] &lt;=&gt; [un x z y]]]]])</w:t>
            </w:r>
          </w:p>
        </w:tc>
        <w:tc>
          <w:tcPr>
            <w:tcW w:w="1260" w:type="dxa"/>
          </w:tcPr>
          <w:p w14:paraId="562ACE7A" w14:textId="77777777" w:rsidR="00C95CCB" w:rsidRDefault="000D5608" w:rsidP="000D5608">
            <w:pPr>
              <w:jc w:val="center"/>
            </w:pPr>
            <w:r w:rsidRPr="000D5608">
              <w:t>0.</w:t>
            </w:r>
            <w:r w:rsidR="002B3180">
              <w:t>0</w:t>
            </w:r>
            <w:r w:rsidRPr="000D5608">
              <w:t>9</w:t>
            </w:r>
            <w:r w:rsidR="002B3180">
              <w:t>37</w:t>
            </w:r>
            <w:r w:rsidRPr="000D5608">
              <w:t>5</w:t>
            </w:r>
          </w:p>
          <w:p w14:paraId="7B0EBBAE" w14:textId="1FB7684E" w:rsidR="0045533C" w:rsidRDefault="0045533C" w:rsidP="0045533C">
            <w:pPr>
              <w:jc w:val="center"/>
            </w:pPr>
            <w:r w:rsidRPr="0045533C">
              <w:rPr>
                <w:color w:val="FF0000"/>
              </w:rPr>
              <w:t>0.09375</w:t>
            </w:r>
          </w:p>
        </w:tc>
        <w:tc>
          <w:tcPr>
            <w:tcW w:w="1170" w:type="dxa"/>
          </w:tcPr>
          <w:p w14:paraId="1FE7D646" w14:textId="77777777" w:rsidR="00C95CCB" w:rsidRDefault="002B3180" w:rsidP="000D5608">
            <w:pPr>
              <w:jc w:val="center"/>
            </w:pPr>
            <w:r>
              <w:t>610,778</w:t>
            </w:r>
          </w:p>
          <w:p w14:paraId="7F42F778" w14:textId="138E1380" w:rsidR="0045533C" w:rsidRDefault="0045533C" w:rsidP="000D5608">
            <w:pPr>
              <w:jc w:val="center"/>
            </w:pPr>
            <w:r w:rsidRPr="0045533C">
              <w:rPr>
                <w:color w:val="FF0000"/>
              </w:rPr>
              <w:t>461,232</w:t>
            </w:r>
          </w:p>
        </w:tc>
        <w:tc>
          <w:tcPr>
            <w:tcW w:w="1551" w:type="dxa"/>
          </w:tcPr>
          <w:p w14:paraId="471CC123" w14:textId="2C263A94" w:rsidR="00C95CCB" w:rsidRDefault="000D5608" w:rsidP="000D5608">
            <w:pPr>
              <w:jc w:val="center"/>
            </w:pPr>
            <w:r>
              <w:t>42</w:t>
            </w:r>
          </w:p>
        </w:tc>
      </w:tr>
      <w:tr w:rsidR="000D5608" w14:paraId="690FB93A" w14:textId="77777777" w:rsidTr="000D5608">
        <w:tc>
          <w:tcPr>
            <w:tcW w:w="5035" w:type="dxa"/>
          </w:tcPr>
          <w:p w14:paraId="7D222C0E" w14:textId="7AEDCF10" w:rsidR="000D5608" w:rsidRPr="000D5608" w:rsidRDefault="000D5608" w:rsidP="000D5608">
            <w:pPr>
              <w:jc w:val="center"/>
            </w:pPr>
            <w:r w:rsidRPr="000D5608">
              <w:t>(&lt;-kb  [all x [all y [[pow x y] =&gt; [m y x]]]])</w:t>
            </w:r>
          </w:p>
        </w:tc>
        <w:tc>
          <w:tcPr>
            <w:tcW w:w="1260" w:type="dxa"/>
          </w:tcPr>
          <w:p w14:paraId="23011E95" w14:textId="7807DFB7" w:rsidR="000D5608" w:rsidRPr="000D5608" w:rsidRDefault="000D5608" w:rsidP="000D5608">
            <w:pPr>
              <w:jc w:val="center"/>
            </w:pPr>
            <w:r>
              <w:t>0.0</w:t>
            </w:r>
          </w:p>
        </w:tc>
        <w:tc>
          <w:tcPr>
            <w:tcW w:w="1170" w:type="dxa"/>
          </w:tcPr>
          <w:p w14:paraId="5A5C1AE5" w14:textId="77777777" w:rsidR="000D5608" w:rsidRDefault="000D5608" w:rsidP="000D5608">
            <w:pPr>
              <w:jc w:val="center"/>
            </w:pPr>
            <w:r>
              <w:t>1</w:t>
            </w:r>
            <w:r w:rsidR="0045533C">
              <w:t>,</w:t>
            </w:r>
            <w:r w:rsidR="002B3180">
              <w:t>931</w:t>
            </w:r>
          </w:p>
          <w:p w14:paraId="7CFEF997" w14:textId="2038B1C3" w:rsidR="0045533C" w:rsidRPr="000D5608" w:rsidRDefault="0045533C" w:rsidP="000D5608">
            <w:pPr>
              <w:jc w:val="center"/>
            </w:pPr>
            <w:r w:rsidRPr="0045533C">
              <w:rPr>
                <w:color w:val="FF0000"/>
              </w:rPr>
              <w:t>1,782</w:t>
            </w:r>
          </w:p>
        </w:tc>
        <w:tc>
          <w:tcPr>
            <w:tcW w:w="1551" w:type="dxa"/>
          </w:tcPr>
          <w:p w14:paraId="5CBA1049" w14:textId="35028AC7" w:rsidR="000D5608" w:rsidRDefault="000D5608" w:rsidP="000D5608">
            <w:pPr>
              <w:jc w:val="center"/>
            </w:pPr>
            <w:r>
              <w:t>7</w:t>
            </w:r>
          </w:p>
        </w:tc>
      </w:tr>
      <w:tr w:rsidR="000D5608" w14:paraId="1F59CDE7" w14:textId="77777777" w:rsidTr="000D5608">
        <w:tc>
          <w:tcPr>
            <w:tcW w:w="5035" w:type="dxa"/>
          </w:tcPr>
          <w:p w14:paraId="074D92FE" w14:textId="2348D50D" w:rsidR="000D5608" w:rsidRPr="000D5608" w:rsidRDefault="000D5608" w:rsidP="000D5608">
            <w:pPr>
              <w:jc w:val="center"/>
            </w:pPr>
            <w:r w:rsidRPr="000D5608">
              <w:t>(&lt;-kb  [all x [all y [[prod x y e] =&gt; [=s x e]]]])</w:t>
            </w:r>
          </w:p>
        </w:tc>
        <w:tc>
          <w:tcPr>
            <w:tcW w:w="1260" w:type="dxa"/>
          </w:tcPr>
          <w:p w14:paraId="460CCE93" w14:textId="11856B2D" w:rsidR="000D5608" w:rsidRDefault="000D5608" w:rsidP="000D5608">
            <w:pPr>
              <w:jc w:val="center"/>
            </w:pPr>
            <w:r>
              <w:t>0.0</w:t>
            </w:r>
          </w:p>
        </w:tc>
        <w:tc>
          <w:tcPr>
            <w:tcW w:w="1170" w:type="dxa"/>
          </w:tcPr>
          <w:p w14:paraId="69B7F594" w14:textId="77777777" w:rsidR="000D5608" w:rsidRDefault="002B3180" w:rsidP="000D5608">
            <w:pPr>
              <w:jc w:val="center"/>
            </w:pPr>
            <w:r>
              <w:t>1,000</w:t>
            </w:r>
          </w:p>
          <w:p w14:paraId="745DC5FD" w14:textId="404D3956" w:rsidR="0045533C" w:rsidRDefault="0045533C" w:rsidP="000D5608">
            <w:pPr>
              <w:jc w:val="center"/>
            </w:pPr>
            <w:r w:rsidRPr="0045533C">
              <w:rPr>
                <w:color w:val="FF0000"/>
              </w:rPr>
              <w:t>1,126</w:t>
            </w:r>
          </w:p>
        </w:tc>
        <w:tc>
          <w:tcPr>
            <w:tcW w:w="1551" w:type="dxa"/>
          </w:tcPr>
          <w:p w14:paraId="4C8181B5" w14:textId="38A9468F" w:rsidR="000D5608" w:rsidRDefault="000D5608" w:rsidP="000D5608">
            <w:pPr>
              <w:jc w:val="center"/>
            </w:pPr>
            <w:r>
              <w:t>9</w:t>
            </w:r>
          </w:p>
        </w:tc>
      </w:tr>
      <w:tr w:rsidR="000D5608" w14:paraId="1E8F355C" w14:textId="77777777" w:rsidTr="000D5608">
        <w:tc>
          <w:tcPr>
            <w:tcW w:w="5035" w:type="dxa"/>
          </w:tcPr>
          <w:p w14:paraId="3EC10AA8" w14:textId="31BF336D" w:rsidR="000D5608" w:rsidRPr="000D5608" w:rsidRDefault="000D5608" w:rsidP="000D5608">
            <w:pPr>
              <w:jc w:val="center"/>
            </w:pPr>
            <w:r w:rsidRPr="000D5608">
              <w:t>(&lt;-kb  [all x [all y [[sub x y] =&gt; [un y x y]]]])</w:t>
            </w:r>
          </w:p>
        </w:tc>
        <w:tc>
          <w:tcPr>
            <w:tcW w:w="1260" w:type="dxa"/>
          </w:tcPr>
          <w:p w14:paraId="0EC29338" w14:textId="5B213F7B" w:rsidR="000D5608" w:rsidRDefault="000D5608" w:rsidP="000D5608">
            <w:pPr>
              <w:jc w:val="center"/>
            </w:pPr>
            <w:r>
              <w:t>0.0</w:t>
            </w:r>
          </w:p>
        </w:tc>
        <w:tc>
          <w:tcPr>
            <w:tcW w:w="1170" w:type="dxa"/>
          </w:tcPr>
          <w:p w14:paraId="4A514528" w14:textId="77777777" w:rsidR="000D5608" w:rsidRDefault="002B3180" w:rsidP="000D5608">
            <w:pPr>
              <w:jc w:val="center"/>
            </w:pPr>
            <w:r>
              <w:t>16,662</w:t>
            </w:r>
          </w:p>
          <w:p w14:paraId="59968A0F" w14:textId="78F5008C" w:rsidR="0045533C" w:rsidRDefault="0045533C" w:rsidP="000D5608">
            <w:pPr>
              <w:jc w:val="center"/>
            </w:pPr>
            <w:r w:rsidRPr="0045533C">
              <w:rPr>
                <w:color w:val="FF0000"/>
              </w:rPr>
              <w:t>17,292</w:t>
            </w:r>
          </w:p>
        </w:tc>
        <w:tc>
          <w:tcPr>
            <w:tcW w:w="1551" w:type="dxa"/>
          </w:tcPr>
          <w:p w14:paraId="7F3B3C8F" w14:textId="6ECE305C" w:rsidR="000D5608" w:rsidRDefault="000D5608" w:rsidP="000D5608">
            <w:pPr>
              <w:jc w:val="center"/>
            </w:pPr>
            <w:r>
              <w:t>18</w:t>
            </w:r>
          </w:p>
        </w:tc>
      </w:tr>
    </w:tbl>
    <w:p w14:paraId="18C11BE0" w14:textId="77777777" w:rsidR="00C95CCB" w:rsidRDefault="00C95CCB" w:rsidP="00C95CCB">
      <w:pPr>
        <w:spacing w:after="0"/>
        <w:jc w:val="both"/>
      </w:pPr>
    </w:p>
    <w:p w14:paraId="075673AC" w14:textId="3DF289C0" w:rsidR="004B3298" w:rsidRPr="00466008" w:rsidRDefault="006B09C7" w:rsidP="00B42B1A">
      <w:pPr>
        <w:jc w:val="both"/>
        <w:rPr>
          <w:sz w:val="28"/>
          <w:szCs w:val="28"/>
        </w:rPr>
      </w:pPr>
      <w:r>
        <w:rPr>
          <w:sz w:val="28"/>
          <w:szCs w:val="28"/>
        </w:rPr>
        <w:t xml:space="preserve">4.6.3 </w:t>
      </w:r>
      <w:r w:rsidR="00466008" w:rsidRPr="00466008">
        <w:rPr>
          <w:sz w:val="28"/>
          <w:szCs w:val="28"/>
        </w:rPr>
        <w:t>Equivalential Calculus</w:t>
      </w:r>
    </w:p>
    <w:p w14:paraId="3A58318C" w14:textId="2396251A" w:rsidR="00466008" w:rsidRDefault="00C9369F" w:rsidP="00C9369F">
      <w:pPr>
        <w:spacing w:after="0"/>
        <w:jc w:val="both"/>
      </w:pPr>
      <w:r>
        <w:t xml:space="preserve">There is one function e where (e x y) holds if x is equivalent to y and one predicate p meaning is provable.  </w:t>
      </w:r>
      <w:r w:rsidR="00466008">
        <w:t xml:space="preserve">THORN could do three of the 13 equivalential calculus problems; </w:t>
      </w:r>
      <w:r w:rsidR="00B95457">
        <w:t>the others were terminated after 3 minutes.</w:t>
      </w:r>
    </w:p>
    <w:p w14:paraId="59DA3052" w14:textId="301DD82D" w:rsidR="00874281" w:rsidRDefault="00874281">
      <w:r>
        <w:br w:type="page"/>
      </w:r>
    </w:p>
    <w:tbl>
      <w:tblPr>
        <w:tblStyle w:val="TableGrid"/>
        <w:tblW w:w="0" w:type="auto"/>
        <w:tblLook w:val="04A0" w:firstRow="1" w:lastRow="0" w:firstColumn="1" w:lastColumn="0" w:noHBand="0" w:noVBand="1"/>
      </w:tblPr>
      <w:tblGrid>
        <w:gridCol w:w="2254"/>
        <w:gridCol w:w="2254"/>
        <w:gridCol w:w="2254"/>
        <w:gridCol w:w="2254"/>
      </w:tblGrid>
      <w:tr w:rsidR="00C40C91" w14:paraId="5B35580B" w14:textId="77777777" w:rsidTr="00C40C91">
        <w:tc>
          <w:tcPr>
            <w:tcW w:w="2254" w:type="dxa"/>
          </w:tcPr>
          <w:p w14:paraId="5CB7141C" w14:textId="15F455E1" w:rsidR="00C40C91" w:rsidRPr="00C40C91" w:rsidRDefault="00C40C91" w:rsidP="00C40C91">
            <w:pPr>
              <w:jc w:val="center"/>
              <w:rPr>
                <w:b/>
                <w:bCs/>
              </w:rPr>
            </w:pPr>
            <w:r w:rsidRPr="00C40C91">
              <w:rPr>
                <w:b/>
                <w:bCs/>
              </w:rPr>
              <w:lastRenderedPageBreak/>
              <w:t>problem</w:t>
            </w:r>
          </w:p>
        </w:tc>
        <w:tc>
          <w:tcPr>
            <w:tcW w:w="2254" w:type="dxa"/>
          </w:tcPr>
          <w:p w14:paraId="768B4BD0" w14:textId="46ABAD8F" w:rsidR="00C40C91" w:rsidRPr="00C40C91" w:rsidRDefault="00C40C91" w:rsidP="00C40C91">
            <w:pPr>
              <w:jc w:val="center"/>
              <w:rPr>
                <w:b/>
                <w:bCs/>
              </w:rPr>
            </w:pPr>
            <w:r w:rsidRPr="00C40C91">
              <w:rPr>
                <w:b/>
                <w:bCs/>
              </w:rPr>
              <w:t>time (sec)</w:t>
            </w:r>
          </w:p>
        </w:tc>
        <w:tc>
          <w:tcPr>
            <w:tcW w:w="2254" w:type="dxa"/>
          </w:tcPr>
          <w:p w14:paraId="58E85C01" w14:textId="3C864A17" w:rsidR="00C40C91" w:rsidRPr="00C40C91" w:rsidRDefault="00C40C91" w:rsidP="00C40C91">
            <w:pPr>
              <w:jc w:val="center"/>
              <w:rPr>
                <w:b/>
                <w:bCs/>
              </w:rPr>
            </w:pPr>
            <w:r w:rsidRPr="00C40C91">
              <w:rPr>
                <w:b/>
                <w:bCs/>
              </w:rPr>
              <w:t>inferences</w:t>
            </w:r>
          </w:p>
        </w:tc>
        <w:tc>
          <w:tcPr>
            <w:tcW w:w="2254" w:type="dxa"/>
          </w:tcPr>
          <w:p w14:paraId="651E6C80" w14:textId="3D1B2B32" w:rsidR="00C40C91" w:rsidRPr="00C40C91" w:rsidRDefault="00C40C91" w:rsidP="00C40C91">
            <w:pPr>
              <w:jc w:val="center"/>
              <w:rPr>
                <w:b/>
                <w:bCs/>
              </w:rPr>
            </w:pPr>
            <w:r w:rsidRPr="00C40C91">
              <w:rPr>
                <w:b/>
                <w:bCs/>
              </w:rPr>
              <w:t>steps in proof</w:t>
            </w:r>
          </w:p>
        </w:tc>
      </w:tr>
      <w:tr w:rsidR="00C40C91" w14:paraId="570CD9F1" w14:textId="77777777" w:rsidTr="00C40C91">
        <w:tc>
          <w:tcPr>
            <w:tcW w:w="2254" w:type="dxa"/>
          </w:tcPr>
          <w:p w14:paraId="287F8D44" w14:textId="002544E0" w:rsidR="00C40C91" w:rsidRDefault="00C40C91" w:rsidP="00C40C91">
            <w:pPr>
              <w:jc w:val="center"/>
            </w:pPr>
            <w:r>
              <w:t>YQL</w:t>
            </w:r>
          </w:p>
        </w:tc>
        <w:tc>
          <w:tcPr>
            <w:tcW w:w="2254" w:type="dxa"/>
          </w:tcPr>
          <w:p w14:paraId="405B396D" w14:textId="00903AF0" w:rsidR="00C40C91" w:rsidRDefault="00C40C91" w:rsidP="00C40C91">
            <w:pPr>
              <w:jc w:val="center"/>
            </w:pPr>
            <w:r w:rsidRPr="00C40C91">
              <w:t>0.3</w:t>
            </w:r>
            <w:r>
              <w:t>4375</w:t>
            </w:r>
          </w:p>
        </w:tc>
        <w:tc>
          <w:tcPr>
            <w:tcW w:w="2254" w:type="dxa"/>
          </w:tcPr>
          <w:p w14:paraId="06B6EEA1" w14:textId="49C26D6E" w:rsidR="00C40C91" w:rsidRDefault="00C40C91" w:rsidP="00C40C91">
            <w:pPr>
              <w:jc w:val="center"/>
            </w:pPr>
            <w:r w:rsidRPr="00C40C91">
              <w:t>2</w:t>
            </w:r>
            <w:r w:rsidR="00FE176E">
              <w:t>,</w:t>
            </w:r>
            <w:r w:rsidRPr="00C40C91">
              <w:t>974</w:t>
            </w:r>
            <w:r w:rsidR="00FE176E">
              <w:t>,</w:t>
            </w:r>
            <w:r w:rsidRPr="00C40C91">
              <w:t>612</w:t>
            </w:r>
          </w:p>
        </w:tc>
        <w:tc>
          <w:tcPr>
            <w:tcW w:w="2254" w:type="dxa"/>
          </w:tcPr>
          <w:p w14:paraId="32ED5CC6" w14:textId="2F31A2D5" w:rsidR="00C40C91" w:rsidRDefault="00C40C91" w:rsidP="00C40C91">
            <w:pPr>
              <w:jc w:val="center"/>
            </w:pPr>
            <w:r>
              <w:t>75</w:t>
            </w:r>
          </w:p>
        </w:tc>
      </w:tr>
      <w:tr w:rsidR="00C40C91" w14:paraId="5FC917E0" w14:textId="77777777" w:rsidTr="00C40C91">
        <w:tc>
          <w:tcPr>
            <w:tcW w:w="2254" w:type="dxa"/>
          </w:tcPr>
          <w:p w14:paraId="2311CD5E" w14:textId="2EAF65B7" w:rsidR="00C40C91" w:rsidRDefault="00C40C91" w:rsidP="00C40C91">
            <w:pPr>
              <w:jc w:val="center"/>
            </w:pPr>
            <w:r>
              <w:t>YQF</w:t>
            </w:r>
          </w:p>
        </w:tc>
        <w:tc>
          <w:tcPr>
            <w:tcW w:w="2254" w:type="dxa"/>
          </w:tcPr>
          <w:p w14:paraId="7D004851" w14:textId="70BE8B44" w:rsidR="00C40C91" w:rsidRDefault="00C40C91" w:rsidP="00C40C91">
            <w:pPr>
              <w:jc w:val="center"/>
            </w:pPr>
            <w:r>
              <w:t>0.0</w:t>
            </w:r>
          </w:p>
        </w:tc>
        <w:tc>
          <w:tcPr>
            <w:tcW w:w="2254" w:type="dxa"/>
          </w:tcPr>
          <w:p w14:paraId="0EE33BF9" w14:textId="42ED020F" w:rsidR="00C40C91" w:rsidRDefault="00C40C91" w:rsidP="00C40C91">
            <w:pPr>
              <w:jc w:val="center"/>
            </w:pPr>
            <w:r>
              <w:t>21</w:t>
            </w:r>
            <w:r w:rsidR="00FE176E">
              <w:t>,</w:t>
            </w:r>
            <w:r>
              <w:t>301</w:t>
            </w:r>
          </w:p>
        </w:tc>
        <w:tc>
          <w:tcPr>
            <w:tcW w:w="2254" w:type="dxa"/>
          </w:tcPr>
          <w:p w14:paraId="3E806C57" w14:textId="7437AD04" w:rsidR="00C40C91" w:rsidRDefault="00C40C91" w:rsidP="00C40C91">
            <w:pPr>
              <w:jc w:val="center"/>
            </w:pPr>
            <w:r>
              <w:t>85</w:t>
            </w:r>
          </w:p>
        </w:tc>
      </w:tr>
      <w:tr w:rsidR="00C40C91" w14:paraId="7EC963FD" w14:textId="77777777" w:rsidTr="00C40C91">
        <w:tc>
          <w:tcPr>
            <w:tcW w:w="2254" w:type="dxa"/>
          </w:tcPr>
          <w:p w14:paraId="40A5D726" w14:textId="333AFA2C" w:rsidR="00C40C91" w:rsidRDefault="00C40C91" w:rsidP="00C40C91">
            <w:pPr>
              <w:jc w:val="center"/>
            </w:pPr>
            <w:r>
              <w:t>YQJ</w:t>
            </w:r>
          </w:p>
        </w:tc>
        <w:tc>
          <w:tcPr>
            <w:tcW w:w="2254" w:type="dxa"/>
          </w:tcPr>
          <w:p w14:paraId="353BA06D" w14:textId="78C4A031" w:rsidR="00C40C91" w:rsidRDefault="00C40C91" w:rsidP="00C40C91">
            <w:pPr>
              <w:jc w:val="center"/>
            </w:pPr>
            <w:r w:rsidRPr="00C40C91">
              <w:t>0.109375</w:t>
            </w:r>
          </w:p>
        </w:tc>
        <w:tc>
          <w:tcPr>
            <w:tcW w:w="2254" w:type="dxa"/>
          </w:tcPr>
          <w:p w14:paraId="4B864459" w14:textId="2ECCB2BC" w:rsidR="00C40C91" w:rsidRDefault="00C40C91" w:rsidP="00C40C91">
            <w:pPr>
              <w:jc w:val="center"/>
            </w:pPr>
            <w:r w:rsidRPr="00C40C91">
              <w:t>1</w:t>
            </w:r>
            <w:r w:rsidR="00FE176E">
              <w:t>,</w:t>
            </w:r>
            <w:r w:rsidRPr="00C40C91">
              <w:t>255</w:t>
            </w:r>
            <w:r w:rsidR="00FE176E">
              <w:t>,</w:t>
            </w:r>
            <w:r w:rsidRPr="00C40C91">
              <w:t>142</w:t>
            </w:r>
          </w:p>
        </w:tc>
        <w:tc>
          <w:tcPr>
            <w:tcW w:w="2254" w:type="dxa"/>
          </w:tcPr>
          <w:p w14:paraId="78F8E07F" w14:textId="2C7F3281" w:rsidR="00C40C91" w:rsidRDefault="00C40C91" w:rsidP="00C40C91">
            <w:pPr>
              <w:jc w:val="center"/>
            </w:pPr>
            <w:r>
              <w:t>69</w:t>
            </w:r>
          </w:p>
        </w:tc>
      </w:tr>
    </w:tbl>
    <w:p w14:paraId="775BBEA9" w14:textId="77777777" w:rsidR="000C34D0" w:rsidRDefault="000C34D0" w:rsidP="00B42B1A">
      <w:pPr>
        <w:jc w:val="both"/>
      </w:pPr>
    </w:p>
    <w:p w14:paraId="5BD4BAE6" w14:textId="227C9C9F" w:rsidR="003A385C" w:rsidRPr="00FE176E" w:rsidRDefault="006B09C7" w:rsidP="00B42B1A">
      <w:pPr>
        <w:jc w:val="both"/>
        <w:rPr>
          <w:sz w:val="28"/>
          <w:szCs w:val="28"/>
        </w:rPr>
      </w:pPr>
      <w:r>
        <w:rPr>
          <w:sz w:val="28"/>
          <w:szCs w:val="28"/>
        </w:rPr>
        <w:t xml:space="preserve">4.6.4 </w:t>
      </w:r>
      <w:r w:rsidR="00FE176E" w:rsidRPr="00FE176E">
        <w:rPr>
          <w:sz w:val="28"/>
          <w:szCs w:val="28"/>
        </w:rPr>
        <w:t>Schubert’s Steamroller</w:t>
      </w:r>
    </w:p>
    <w:tbl>
      <w:tblPr>
        <w:tblStyle w:val="TableGrid"/>
        <w:tblW w:w="0" w:type="auto"/>
        <w:tblLook w:val="04A0" w:firstRow="1" w:lastRow="0" w:firstColumn="1" w:lastColumn="0" w:noHBand="0" w:noVBand="1"/>
      </w:tblPr>
      <w:tblGrid>
        <w:gridCol w:w="2254"/>
        <w:gridCol w:w="2254"/>
        <w:gridCol w:w="2254"/>
        <w:gridCol w:w="2254"/>
      </w:tblGrid>
      <w:tr w:rsidR="00FE176E" w14:paraId="32F70B55" w14:textId="77777777" w:rsidTr="00FE176E">
        <w:tc>
          <w:tcPr>
            <w:tcW w:w="2254" w:type="dxa"/>
          </w:tcPr>
          <w:p w14:paraId="7C0AFA21" w14:textId="2873FE25" w:rsidR="00FE176E" w:rsidRPr="00FE176E" w:rsidRDefault="00FE176E" w:rsidP="00FE176E">
            <w:pPr>
              <w:jc w:val="center"/>
              <w:rPr>
                <w:b/>
                <w:bCs/>
              </w:rPr>
            </w:pPr>
            <w:r w:rsidRPr="00FE176E">
              <w:rPr>
                <w:b/>
                <w:bCs/>
              </w:rPr>
              <w:t>problem</w:t>
            </w:r>
          </w:p>
        </w:tc>
        <w:tc>
          <w:tcPr>
            <w:tcW w:w="2254" w:type="dxa"/>
          </w:tcPr>
          <w:p w14:paraId="4C2ABBA6" w14:textId="2215E1B6" w:rsidR="00FE176E" w:rsidRPr="00FE176E" w:rsidRDefault="00FE176E" w:rsidP="00FE176E">
            <w:pPr>
              <w:jc w:val="center"/>
              <w:rPr>
                <w:b/>
                <w:bCs/>
              </w:rPr>
            </w:pPr>
            <w:r w:rsidRPr="00FE176E">
              <w:rPr>
                <w:b/>
                <w:bCs/>
              </w:rPr>
              <w:t>time (sec)</w:t>
            </w:r>
          </w:p>
        </w:tc>
        <w:tc>
          <w:tcPr>
            <w:tcW w:w="2254" w:type="dxa"/>
          </w:tcPr>
          <w:p w14:paraId="1E6DAC4B" w14:textId="6F3CA0A4" w:rsidR="00FE176E" w:rsidRPr="00FE176E" w:rsidRDefault="00FE176E" w:rsidP="00FE176E">
            <w:pPr>
              <w:jc w:val="center"/>
              <w:rPr>
                <w:b/>
                <w:bCs/>
              </w:rPr>
            </w:pPr>
            <w:r w:rsidRPr="00FE176E">
              <w:rPr>
                <w:b/>
                <w:bCs/>
              </w:rPr>
              <w:t>inferences</w:t>
            </w:r>
          </w:p>
        </w:tc>
        <w:tc>
          <w:tcPr>
            <w:tcW w:w="2254" w:type="dxa"/>
          </w:tcPr>
          <w:p w14:paraId="70777CAE" w14:textId="0715B568" w:rsidR="00FE176E" w:rsidRPr="00FE176E" w:rsidRDefault="00FE176E" w:rsidP="00FE176E">
            <w:pPr>
              <w:jc w:val="center"/>
              <w:rPr>
                <w:b/>
                <w:bCs/>
              </w:rPr>
            </w:pPr>
            <w:r w:rsidRPr="00FE176E">
              <w:rPr>
                <w:b/>
                <w:bCs/>
              </w:rPr>
              <w:t>steps in proof</w:t>
            </w:r>
          </w:p>
        </w:tc>
      </w:tr>
      <w:tr w:rsidR="00FE176E" w14:paraId="5CC071D2" w14:textId="77777777" w:rsidTr="00FE176E">
        <w:tc>
          <w:tcPr>
            <w:tcW w:w="2254" w:type="dxa"/>
          </w:tcPr>
          <w:p w14:paraId="06D4AE96" w14:textId="3E086D88" w:rsidR="00FE176E" w:rsidRDefault="00FE176E" w:rsidP="00FE176E">
            <w:pPr>
              <w:jc w:val="center"/>
            </w:pPr>
            <w:r>
              <w:t>Schubert’s Steamroller</w:t>
            </w:r>
          </w:p>
        </w:tc>
        <w:tc>
          <w:tcPr>
            <w:tcW w:w="2254" w:type="dxa"/>
          </w:tcPr>
          <w:p w14:paraId="7F86D650" w14:textId="77777777" w:rsidR="00FE176E" w:rsidRDefault="00FE176E" w:rsidP="00FE176E">
            <w:pPr>
              <w:jc w:val="center"/>
            </w:pPr>
            <w:r>
              <w:t>0.171875</w:t>
            </w:r>
          </w:p>
          <w:p w14:paraId="283A531C" w14:textId="76FDBC1C" w:rsidR="0045533C" w:rsidRDefault="0045533C" w:rsidP="00FE176E">
            <w:pPr>
              <w:jc w:val="center"/>
            </w:pPr>
            <w:r w:rsidRPr="0045533C">
              <w:rPr>
                <w:color w:val="FF0000"/>
              </w:rPr>
              <w:t xml:space="preserve">0.296875 </w:t>
            </w:r>
          </w:p>
        </w:tc>
        <w:tc>
          <w:tcPr>
            <w:tcW w:w="2254" w:type="dxa"/>
          </w:tcPr>
          <w:p w14:paraId="15842DAE" w14:textId="77777777" w:rsidR="00FE176E" w:rsidRDefault="00FE176E" w:rsidP="00FE176E">
            <w:pPr>
              <w:jc w:val="center"/>
            </w:pPr>
            <w:r w:rsidRPr="00FE176E">
              <w:t>3</w:t>
            </w:r>
            <w:r>
              <w:t>,</w:t>
            </w:r>
            <w:r w:rsidRPr="00FE176E">
              <w:t>433</w:t>
            </w:r>
            <w:r>
              <w:t>,</w:t>
            </w:r>
            <w:r w:rsidRPr="00FE176E">
              <w:t>030</w:t>
            </w:r>
          </w:p>
          <w:p w14:paraId="60932FDD" w14:textId="09AB30F0" w:rsidR="0045533C" w:rsidRDefault="0045533C" w:rsidP="00FE176E">
            <w:pPr>
              <w:jc w:val="center"/>
            </w:pPr>
            <w:r w:rsidRPr="0045533C">
              <w:rPr>
                <w:color w:val="FF0000"/>
              </w:rPr>
              <w:t>4,521,412</w:t>
            </w:r>
          </w:p>
        </w:tc>
        <w:tc>
          <w:tcPr>
            <w:tcW w:w="2254" w:type="dxa"/>
          </w:tcPr>
          <w:p w14:paraId="1AD8AA54" w14:textId="77777777" w:rsidR="00FE176E" w:rsidRDefault="00FE176E" w:rsidP="00FE176E">
            <w:pPr>
              <w:jc w:val="center"/>
            </w:pPr>
            <w:r>
              <w:t>78</w:t>
            </w:r>
          </w:p>
          <w:p w14:paraId="09A01132" w14:textId="0DBF29F9" w:rsidR="0045533C" w:rsidRDefault="0045533C" w:rsidP="00FE176E">
            <w:pPr>
              <w:jc w:val="center"/>
            </w:pPr>
          </w:p>
        </w:tc>
      </w:tr>
    </w:tbl>
    <w:p w14:paraId="4EF25243" w14:textId="77777777" w:rsidR="00C9369F" w:rsidRDefault="00C9369F" w:rsidP="007C32A2">
      <w:pPr>
        <w:spacing w:after="0"/>
        <w:jc w:val="both"/>
        <w:rPr>
          <w:sz w:val="28"/>
          <w:szCs w:val="28"/>
        </w:rPr>
      </w:pPr>
    </w:p>
    <w:p w14:paraId="721BF998" w14:textId="079C7C96" w:rsidR="006A1C79" w:rsidRDefault="006A1C79" w:rsidP="006A1C79">
      <w:pPr>
        <w:jc w:val="both"/>
        <w:rPr>
          <w:sz w:val="28"/>
          <w:szCs w:val="28"/>
        </w:rPr>
      </w:pPr>
      <w:r>
        <w:rPr>
          <w:sz w:val="28"/>
          <w:szCs w:val="28"/>
        </w:rPr>
        <w:t>4.6.5 Mendelson’s System L</w:t>
      </w:r>
    </w:p>
    <w:p w14:paraId="0C3B1CC2" w14:textId="77777777" w:rsidR="006A1C79" w:rsidRDefault="006A1C79" w:rsidP="006A1C79">
      <w:pPr>
        <w:spacing w:after="0"/>
        <w:jc w:val="both"/>
      </w:pPr>
      <w:r>
        <w:t>A Formalisation of Mendelson’s axioms for propositional calculus with some theorems therefrom.</w:t>
      </w:r>
    </w:p>
    <w:p w14:paraId="50D3223E" w14:textId="77777777" w:rsidR="006A1C79" w:rsidRDefault="006A1C79" w:rsidP="006A1C79">
      <w:pPr>
        <w:spacing w:after="0"/>
        <w:jc w:val="both"/>
      </w:pPr>
    </w:p>
    <w:p w14:paraId="0E9A4EFC" w14:textId="4ED57CCA" w:rsidR="006A1C79" w:rsidRPr="006A1C79" w:rsidRDefault="006A1C79" w:rsidP="006A1C79">
      <w:pPr>
        <w:spacing w:after="0"/>
        <w:jc w:val="both"/>
      </w:pPr>
      <w:r w:rsidRPr="006A1C79">
        <w:t>[prv [imp P [imp Q P]]]</w:t>
      </w:r>
    </w:p>
    <w:p w14:paraId="50D4D5A3" w14:textId="32FA5AAC" w:rsidR="006A1C79" w:rsidRPr="006A1C79" w:rsidRDefault="006A1C79" w:rsidP="006A1C79">
      <w:pPr>
        <w:spacing w:after="0"/>
        <w:jc w:val="both"/>
      </w:pPr>
      <w:r w:rsidRPr="006A1C79">
        <w:t>[prv [imp [imp P [imp Q R]] [imp [imp P Q] [imp P R]]]]</w:t>
      </w:r>
    </w:p>
    <w:p w14:paraId="1014C1FB" w14:textId="37C35A3D" w:rsidR="006A1C79" w:rsidRPr="006A1C79" w:rsidRDefault="006A1C79" w:rsidP="006A1C79">
      <w:pPr>
        <w:spacing w:after="0"/>
        <w:jc w:val="both"/>
      </w:pPr>
      <w:r w:rsidRPr="006A1C79">
        <w:t>[prv [imp [imp [neg P] [neg Q]] [imp [imp [neg P] Q] P]]]</w:t>
      </w:r>
    </w:p>
    <w:p w14:paraId="07628604" w14:textId="61F98788" w:rsidR="006A1C79" w:rsidRPr="006A1C79" w:rsidRDefault="006A1C79" w:rsidP="006A1C79">
      <w:pPr>
        <w:spacing w:after="0"/>
        <w:jc w:val="both"/>
      </w:pPr>
      <w:r w:rsidRPr="006A1C79">
        <w:t>[[[prv [imp P Q]] &amp; [prv P]] =&gt; [prv Q]]</w:t>
      </w:r>
    </w:p>
    <w:p w14:paraId="69BBF409" w14:textId="77777777" w:rsidR="006A1C79" w:rsidRPr="006A1C79" w:rsidRDefault="006A1C79" w:rsidP="006A1C79">
      <w:pPr>
        <w:spacing w:after="0"/>
        <w:jc w:val="both"/>
      </w:pPr>
      <w:r w:rsidRPr="006A1C79">
        <w:t xml:space="preserve">      </w:t>
      </w:r>
    </w:p>
    <w:p w14:paraId="6A8DDA07" w14:textId="3473010A" w:rsidR="006A1C79" w:rsidRPr="006A1C79" w:rsidRDefault="006A1C79" w:rsidP="006A1C79">
      <w:pPr>
        <w:spacing w:after="0"/>
        <w:jc w:val="both"/>
      </w:pPr>
      <w:r w:rsidRPr="006A1C79">
        <w:t>[[prv [or P Q]] &lt;=&gt; [prv [imp [neg P] Q]]]</w:t>
      </w:r>
    </w:p>
    <w:p w14:paraId="5EF239CC" w14:textId="168F285C" w:rsidR="006A1C79" w:rsidRPr="006A1C79" w:rsidRDefault="006A1C79" w:rsidP="006A1C79">
      <w:pPr>
        <w:spacing w:after="0"/>
        <w:jc w:val="both"/>
      </w:pPr>
      <w:r w:rsidRPr="006A1C79">
        <w:t>[[prv [and P Q]] &lt;=&gt; [prv [neg [or [neg P] [neg Q]]]]]</w:t>
      </w:r>
    </w:p>
    <w:p w14:paraId="32956D59" w14:textId="59CC3180" w:rsidR="006A1C79" w:rsidRPr="006A1C79" w:rsidRDefault="006A1C79" w:rsidP="006A1C79">
      <w:pPr>
        <w:spacing w:after="0"/>
        <w:jc w:val="both"/>
      </w:pPr>
      <w:r w:rsidRPr="006A1C79">
        <w:t>[[prv [equiv P Q]] &lt;=&gt; [prv [and [imp P Q] [imp Q P]]]]</w:t>
      </w:r>
    </w:p>
    <w:p w14:paraId="0A071E47" w14:textId="77777777" w:rsidR="006A1C79" w:rsidRPr="00DC5B4E" w:rsidRDefault="006A1C79" w:rsidP="00DC5B4E">
      <w:pPr>
        <w:spacing w:after="0"/>
        <w:jc w:val="both"/>
      </w:pPr>
    </w:p>
    <w:tbl>
      <w:tblPr>
        <w:tblStyle w:val="TableGrid"/>
        <w:tblW w:w="0" w:type="auto"/>
        <w:tblLook w:val="04A0" w:firstRow="1" w:lastRow="0" w:firstColumn="1" w:lastColumn="0" w:noHBand="0" w:noVBand="1"/>
      </w:tblPr>
      <w:tblGrid>
        <w:gridCol w:w="3864"/>
        <w:gridCol w:w="1261"/>
        <w:gridCol w:w="1637"/>
        <w:gridCol w:w="2254"/>
      </w:tblGrid>
      <w:tr w:rsidR="006A1C79" w14:paraId="333C9BEF" w14:textId="77777777" w:rsidTr="006A1C79">
        <w:tc>
          <w:tcPr>
            <w:tcW w:w="3864" w:type="dxa"/>
          </w:tcPr>
          <w:p w14:paraId="77892329" w14:textId="6285C120" w:rsidR="006A1C79" w:rsidRDefault="006A1C79" w:rsidP="006A1C79">
            <w:pPr>
              <w:jc w:val="center"/>
              <w:rPr>
                <w:sz w:val="28"/>
                <w:szCs w:val="28"/>
              </w:rPr>
            </w:pPr>
            <w:r w:rsidRPr="006A1C79">
              <w:rPr>
                <w:b/>
                <w:bCs/>
              </w:rPr>
              <w:t>problem</w:t>
            </w:r>
          </w:p>
        </w:tc>
        <w:tc>
          <w:tcPr>
            <w:tcW w:w="1261" w:type="dxa"/>
          </w:tcPr>
          <w:p w14:paraId="6316C52B" w14:textId="656538FF" w:rsidR="006A1C79" w:rsidRDefault="006A1C79" w:rsidP="006A1C79">
            <w:pPr>
              <w:jc w:val="center"/>
              <w:rPr>
                <w:sz w:val="28"/>
                <w:szCs w:val="28"/>
              </w:rPr>
            </w:pPr>
            <w:r w:rsidRPr="00FE176E">
              <w:rPr>
                <w:b/>
                <w:bCs/>
              </w:rPr>
              <w:t>time (sec)</w:t>
            </w:r>
          </w:p>
        </w:tc>
        <w:tc>
          <w:tcPr>
            <w:tcW w:w="1637" w:type="dxa"/>
          </w:tcPr>
          <w:p w14:paraId="7B96E466" w14:textId="1980A823" w:rsidR="006A1C79" w:rsidRDefault="006A1C79" w:rsidP="006A1C79">
            <w:pPr>
              <w:jc w:val="center"/>
              <w:rPr>
                <w:sz w:val="28"/>
                <w:szCs w:val="28"/>
              </w:rPr>
            </w:pPr>
            <w:r w:rsidRPr="00FE176E">
              <w:rPr>
                <w:b/>
                <w:bCs/>
              </w:rPr>
              <w:t>inferences</w:t>
            </w:r>
          </w:p>
        </w:tc>
        <w:tc>
          <w:tcPr>
            <w:tcW w:w="2254" w:type="dxa"/>
          </w:tcPr>
          <w:p w14:paraId="66C51ED4" w14:textId="1A1BFE14" w:rsidR="006A1C79" w:rsidRDefault="006A1C79" w:rsidP="006A1C79">
            <w:pPr>
              <w:jc w:val="center"/>
              <w:rPr>
                <w:sz w:val="28"/>
                <w:szCs w:val="28"/>
              </w:rPr>
            </w:pPr>
            <w:r w:rsidRPr="00FE176E">
              <w:rPr>
                <w:b/>
                <w:bCs/>
              </w:rPr>
              <w:t>steps in proof</w:t>
            </w:r>
          </w:p>
        </w:tc>
      </w:tr>
      <w:tr w:rsidR="006A1C79" w14:paraId="40D646EF" w14:textId="77777777" w:rsidTr="006A1C79">
        <w:tc>
          <w:tcPr>
            <w:tcW w:w="3864" w:type="dxa"/>
          </w:tcPr>
          <w:p w14:paraId="3736EF66" w14:textId="3E01DCC3" w:rsidR="006A1C79" w:rsidRPr="003C29F5" w:rsidRDefault="006A1C79" w:rsidP="003C29F5">
            <w:pPr>
              <w:spacing w:line="259" w:lineRule="auto"/>
              <w:jc w:val="center"/>
            </w:pPr>
            <w:r w:rsidRPr="003C29F5">
              <w:t>(&lt;-kb [prv [imp p p]])</w:t>
            </w:r>
          </w:p>
        </w:tc>
        <w:tc>
          <w:tcPr>
            <w:tcW w:w="1261" w:type="dxa"/>
          </w:tcPr>
          <w:p w14:paraId="518AF226" w14:textId="1666513D" w:rsidR="006A1C79" w:rsidRPr="003C29F5" w:rsidRDefault="006A1C79" w:rsidP="003C29F5">
            <w:pPr>
              <w:jc w:val="center"/>
            </w:pPr>
            <w:r w:rsidRPr="003C29F5">
              <w:t>0.0</w:t>
            </w:r>
          </w:p>
        </w:tc>
        <w:tc>
          <w:tcPr>
            <w:tcW w:w="1637" w:type="dxa"/>
          </w:tcPr>
          <w:p w14:paraId="36964B02" w14:textId="77777777" w:rsidR="006A1C79" w:rsidRDefault="006A1C79" w:rsidP="003C29F5">
            <w:pPr>
              <w:jc w:val="center"/>
            </w:pPr>
            <w:r w:rsidRPr="003C29F5">
              <w:t>273</w:t>
            </w:r>
          </w:p>
          <w:p w14:paraId="5A786A54" w14:textId="63BC5417" w:rsidR="008957BF" w:rsidRPr="003C29F5" w:rsidRDefault="008957BF" w:rsidP="003C29F5">
            <w:pPr>
              <w:jc w:val="center"/>
            </w:pPr>
            <w:r w:rsidRPr="008957BF">
              <w:rPr>
                <w:color w:val="FF0000"/>
              </w:rPr>
              <w:t>297</w:t>
            </w:r>
          </w:p>
        </w:tc>
        <w:tc>
          <w:tcPr>
            <w:tcW w:w="2254" w:type="dxa"/>
          </w:tcPr>
          <w:p w14:paraId="58940024" w14:textId="2F517E1A" w:rsidR="006A1C79" w:rsidRPr="003C29F5" w:rsidRDefault="003C29F5" w:rsidP="003C29F5">
            <w:pPr>
              <w:jc w:val="center"/>
            </w:pPr>
            <w:r w:rsidRPr="003C29F5">
              <w:t>7</w:t>
            </w:r>
          </w:p>
        </w:tc>
      </w:tr>
      <w:tr w:rsidR="006A1C79" w14:paraId="6B60BF8D" w14:textId="77777777" w:rsidTr="006A1C79">
        <w:tc>
          <w:tcPr>
            <w:tcW w:w="3864" w:type="dxa"/>
          </w:tcPr>
          <w:p w14:paraId="776C2134" w14:textId="305167A4" w:rsidR="006A1C79" w:rsidRPr="003C29F5" w:rsidRDefault="006A1C79" w:rsidP="003C29F5">
            <w:pPr>
              <w:spacing w:line="259" w:lineRule="auto"/>
              <w:jc w:val="center"/>
            </w:pPr>
            <w:r w:rsidRPr="003C29F5">
              <w:t>(&lt;-kb [prv [or p [neg p]]])</w:t>
            </w:r>
          </w:p>
        </w:tc>
        <w:tc>
          <w:tcPr>
            <w:tcW w:w="1261" w:type="dxa"/>
          </w:tcPr>
          <w:p w14:paraId="0A42B4B1" w14:textId="408195DB" w:rsidR="006A1C79" w:rsidRPr="003C29F5" w:rsidRDefault="006A1C79" w:rsidP="003C29F5">
            <w:pPr>
              <w:jc w:val="center"/>
            </w:pPr>
            <w:r w:rsidRPr="003C29F5">
              <w:t>0.0</w:t>
            </w:r>
          </w:p>
        </w:tc>
        <w:tc>
          <w:tcPr>
            <w:tcW w:w="1637" w:type="dxa"/>
          </w:tcPr>
          <w:p w14:paraId="641512B3" w14:textId="77777777" w:rsidR="006A1C79" w:rsidRDefault="006A1C79" w:rsidP="003C29F5">
            <w:pPr>
              <w:jc w:val="center"/>
            </w:pPr>
            <w:r w:rsidRPr="003C29F5">
              <w:t>630</w:t>
            </w:r>
          </w:p>
          <w:p w14:paraId="3C1A93E3" w14:textId="5ADA014C" w:rsidR="008957BF" w:rsidRPr="003C29F5" w:rsidRDefault="008957BF" w:rsidP="003C29F5">
            <w:pPr>
              <w:jc w:val="center"/>
            </w:pPr>
            <w:r w:rsidRPr="008957BF">
              <w:rPr>
                <w:color w:val="FF0000"/>
              </w:rPr>
              <w:t>687</w:t>
            </w:r>
          </w:p>
        </w:tc>
        <w:tc>
          <w:tcPr>
            <w:tcW w:w="2254" w:type="dxa"/>
          </w:tcPr>
          <w:p w14:paraId="62A83E09" w14:textId="4EE8A60A" w:rsidR="006A1C79" w:rsidRPr="003C29F5" w:rsidRDefault="003C29F5" w:rsidP="003C29F5">
            <w:pPr>
              <w:jc w:val="center"/>
            </w:pPr>
            <w:r w:rsidRPr="003C29F5">
              <w:t>8</w:t>
            </w:r>
          </w:p>
        </w:tc>
      </w:tr>
      <w:tr w:rsidR="006A1C79" w14:paraId="5A6AB9A2" w14:textId="77777777" w:rsidTr="006A1C79">
        <w:tc>
          <w:tcPr>
            <w:tcW w:w="3864" w:type="dxa"/>
          </w:tcPr>
          <w:p w14:paraId="26AF93A4" w14:textId="4B6064AD" w:rsidR="006A1C79" w:rsidRPr="003C29F5" w:rsidRDefault="006A1C79" w:rsidP="003C29F5">
            <w:pPr>
              <w:spacing w:line="259" w:lineRule="auto"/>
              <w:jc w:val="center"/>
            </w:pPr>
            <w:r w:rsidRPr="003C29F5">
              <w:t>(&lt;-kb [prv [imp [neg [neg p]] p]])</w:t>
            </w:r>
          </w:p>
        </w:tc>
        <w:tc>
          <w:tcPr>
            <w:tcW w:w="1261" w:type="dxa"/>
          </w:tcPr>
          <w:p w14:paraId="38BFC2A9" w14:textId="21F27CAC" w:rsidR="006A1C79" w:rsidRPr="003C29F5" w:rsidRDefault="006A1C79" w:rsidP="003C29F5">
            <w:pPr>
              <w:jc w:val="center"/>
            </w:pPr>
            <w:r w:rsidRPr="003C29F5">
              <w:t>0.046875</w:t>
            </w:r>
          </w:p>
        </w:tc>
        <w:tc>
          <w:tcPr>
            <w:tcW w:w="1637" w:type="dxa"/>
          </w:tcPr>
          <w:p w14:paraId="13F5F309" w14:textId="77777777" w:rsidR="006A1C79" w:rsidRDefault="006A1C79" w:rsidP="003C29F5">
            <w:pPr>
              <w:jc w:val="center"/>
            </w:pPr>
            <w:r w:rsidRPr="003C29F5">
              <w:t>264,489</w:t>
            </w:r>
          </w:p>
          <w:p w14:paraId="2F9B9D32" w14:textId="67279BA6" w:rsidR="008957BF" w:rsidRPr="003C29F5" w:rsidRDefault="008957BF" w:rsidP="003C29F5">
            <w:pPr>
              <w:jc w:val="center"/>
            </w:pPr>
            <w:r w:rsidRPr="008957BF">
              <w:rPr>
                <w:color w:val="FF0000"/>
              </w:rPr>
              <w:t>288,748</w:t>
            </w:r>
          </w:p>
        </w:tc>
        <w:tc>
          <w:tcPr>
            <w:tcW w:w="2254" w:type="dxa"/>
          </w:tcPr>
          <w:p w14:paraId="7FEA4BCB" w14:textId="20F3A706" w:rsidR="006A1C79" w:rsidRPr="003C29F5" w:rsidRDefault="006A1C79" w:rsidP="003C29F5">
            <w:pPr>
              <w:jc w:val="center"/>
            </w:pPr>
            <w:r w:rsidRPr="003C29F5">
              <w:t>19</w:t>
            </w:r>
          </w:p>
        </w:tc>
      </w:tr>
    </w:tbl>
    <w:p w14:paraId="665BBD30" w14:textId="77777777" w:rsidR="006A1C79" w:rsidRPr="003C29F5" w:rsidRDefault="006A1C79" w:rsidP="003C29F5">
      <w:pPr>
        <w:spacing w:after="0"/>
        <w:jc w:val="both"/>
      </w:pPr>
    </w:p>
    <w:p w14:paraId="03B75867" w14:textId="6D9D9185" w:rsidR="00AE7E02" w:rsidRPr="002B0C4F" w:rsidRDefault="006B09C7" w:rsidP="002B0C4F">
      <w:pPr>
        <w:jc w:val="both"/>
        <w:rPr>
          <w:sz w:val="28"/>
          <w:szCs w:val="28"/>
        </w:rPr>
      </w:pPr>
      <w:r>
        <w:rPr>
          <w:sz w:val="28"/>
          <w:szCs w:val="28"/>
        </w:rPr>
        <w:t xml:space="preserve">4.7 </w:t>
      </w:r>
      <w:r w:rsidR="00C9369F">
        <w:rPr>
          <w:sz w:val="28"/>
          <w:szCs w:val="28"/>
        </w:rPr>
        <w:t>Equality</w:t>
      </w:r>
    </w:p>
    <w:p w14:paraId="33C21B17" w14:textId="18894C8D" w:rsidR="002B0C4F" w:rsidRDefault="004B44BF" w:rsidP="00ED4810">
      <w:pPr>
        <w:jc w:val="both"/>
      </w:pPr>
      <w:r>
        <w:t xml:space="preserve">Extending </w:t>
      </w:r>
      <w:r w:rsidR="00F363A5">
        <w:t>reasoning wrt equality</w:t>
      </w:r>
      <w:r>
        <w:t xml:space="preserve"> within an extended Prolog program requires adding the following rule</w:t>
      </w:r>
      <w:r w:rsidR="00D756DC">
        <w:t>s</w:t>
      </w:r>
      <w:r>
        <w:t xml:space="preserve"> to the knowledge base.</w:t>
      </w:r>
    </w:p>
    <w:tbl>
      <w:tblPr>
        <w:tblStyle w:val="TableGrid"/>
        <w:tblW w:w="0" w:type="auto"/>
        <w:tblLook w:val="04A0" w:firstRow="1" w:lastRow="0" w:firstColumn="1" w:lastColumn="0" w:noHBand="0" w:noVBand="1"/>
      </w:tblPr>
      <w:tblGrid>
        <w:gridCol w:w="4508"/>
        <w:gridCol w:w="4508"/>
      </w:tblGrid>
      <w:tr w:rsidR="00055882" w14:paraId="5CC9BEAE" w14:textId="77777777" w:rsidTr="00055882">
        <w:tc>
          <w:tcPr>
            <w:tcW w:w="4508" w:type="dxa"/>
          </w:tcPr>
          <w:p w14:paraId="1A4F016B" w14:textId="0E700098" w:rsidR="00055882" w:rsidRDefault="00055882" w:rsidP="00055882">
            <w:r>
              <w:t>=left</w:t>
            </w:r>
            <w:r w:rsidR="00D756DC">
              <w:t xml:space="preserve"> </w:t>
            </w:r>
          </w:p>
          <w:p w14:paraId="76FD118C" w14:textId="77777777" w:rsidR="00055882" w:rsidRDefault="00055882" w:rsidP="00055882"/>
          <w:p w14:paraId="65972403" w14:textId="751C9FBF" w:rsidR="00055882" w:rsidRDefault="00055882" w:rsidP="00055882">
            <w:r>
              <w:t xml:space="preserve">(Xi = </w:t>
            </w:r>
            <w:r w:rsidR="00D756DC">
              <w:t>Y</w:t>
            </w:r>
            <w:r>
              <w:t>i)</w:t>
            </w:r>
          </w:p>
          <w:p w14:paraId="724D868A" w14:textId="595113B6" w:rsidR="00055882" w:rsidRDefault="00055882" w:rsidP="00055882">
            <w:r>
              <w:t>(F X1 …</w:t>
            </w:r>
            <w:r w:rsidR="00D756DC">
              <w:t>Y</w:t>
            </w:r>
            <w:r>
              <w:t>i …Xn)</w:t>
            </w:r>
          </w:p>
          <w:p w14:paraId="232F5B37" w14:textId="77777777" w:rsidR="00055882" w:rsidRDefault="00055882" w:rsidP="00055882">
            <w:r>
              <w:t>____________</w:t>
            </w:r>
          </w:p>
          <w:p w14:paraId="317BCD28" w14:textId="77777777" w:rsidR="00055882" w:rsidRDefault="00055882" w:rsidP="00055882">
            <w:r>
              <w:t>(F X1 … Xn)</w:t>
            </w:r>
          </w:p>
          <w:p w14:paraId="694788CC" w14:textId="442A199E" w:rsidR="00090C3C" w:rsidRDefault="00090C3C" w:rsidP="00055882"/>
        </w:tc>
        <w:tc>
          <w:tcPr>
            <w:tcW w:w="4508" w:type="dxa"/>
          </w:tcPr>
          <w:p w14:paraId="57D00588" w14:textId="77777777" w:rsidR="00055882" w:rsidRDefault="00055882" w:rsidP="00055882">
            <w:r>
              <w:t>=right</w:t>
            </w:r>
          </w:p>
          <w:p w14:paraId="28A17F86" w14:textId="77777777" w:rsidR="00055882" w:rsidRDefault="00055882" w:rsidP="00055882"/>
          <w:p w14:paraId="40B68FB1" w14:textId="71CBD6D3" w:rsidR="00055882" w:rsidRDefault="00055882" w:rsidP="00055882">
            <w:r>
              <w:t>_____</w:t>
            </w:r>
          </w:p>
          <w:p w14:paraId="7857D66B" w14:textId="6483AF39" w:rsidR="00055882" w:rsidRDefault="00055882" w:rsidP="00055882">
            <w:r>
              <w:t>(X = X)</w:t>
            </w:r>
          </w:p>
        </w:tc>
      </w:tr>
    </w:tbl>
    <w:p w14:paraId="7243B715" w14:textId="77777777" w:rsidR="00055882" w:rsidRDefault="00055882" w:rsidP="00055882">
      <w:pPr>
        <w:spacing w:after="0"/>
      </w:pPr>
    </w:p>
    <w:p w14:paraId="3FFA3B4F" w14:textId="033E977D" w:rsidR="00D756DC" w:rsidRDefault="00D756DC" w:rsidP="00D756DC">
      <w:pPr>
        <w:jc w:val="both"/>
      </w:pPr>
      <w:r>
        <w:t xml:space="preserve">In THORN, eq is used as the identity predicate; [all x [eq x x]] is added automatically when equality is required. </w:t>
      </w:r>
    </w:p>
    <w:p w14:paraId="55D3B013" w14:textId="77777777" w:rsidR="00D756DC" w:rsidRDefault="00D756DC" w:rsidP="00D756DC">
      <w:pPr>
        <w:jc w:val="both"/>
      </w:pPr>
      <w:r>
        <w:lastRenderedPageBreak/>
        <w:t>For each contrapositive procedure headed by a predicate F the following procedure is appended (</w:t>
      </w:r>
      <w:r w:rsidRPr="006B09C7">
        <w:rPr>
          <w:b/>
          <w:bCs/>
        </w:rPr>
        <w:t>assertz</w:t>
      </w:r>
      <w:r>
        <w:t xml:space="preserve"> in Prolog terms).</w:t>
      </w:r>
    </w:p>
    <w:p w14:paraId="3516A19E" w14:textId="5FEF4DD4" w:rsidR="00D756DC" w:rsidRDefault="00D756DC" w:rsidP="00D756DC">
      <w:pPr>
        <w:jc w:val="both"/>
      </w:pPr>
      <w:r>
        <w:t>(F X1 … Xn) &lt;-- (</w:t>
      </w:r>
      <w:r w:rsidR="00FA629C">
        <w:t>=l</w:t>
      </w:r>
      <w:r>
        <w:t>-terms [X1 … Xn] [Y1 … Yn]) (F Y1 … Yn)</w:t>
      </w:r>
    </w:p>
    <w:p w14:paraId="6323A65C" w14:textId="0B851EE1" w:rsidR="004B44BF" w:rsidRDefault="00FA629C" w:rsidP="00D756DC">
      <w:pPr>
        <w:jc w:val="both"/>
      </w:pPr>
      <w:r>
        <w:t>=l</w:t>
      </w:r>
      <w:r w:rsidR="004B44BF">
        <w:t xml:space="preserve">-terms is a Prolog procedure. It allows the replacement of any term </w:t>
      </w:r>
      <w:r w:rsidR="00055882">
        <w:t>X</w:t>
      </w:r>
      <w:r w:rsidR="004B44BF">
        <w:t xml:space="preserve">i by </w:t>
      </w:r>
      <w:r w:rsidR="00D756DC">
        <w:t>Y</w:t>
      </w:r>
      <w:r w:rsidR="004B44BF">
        <w:t xml:space="preserve">i if </w:t>
      </w:r>
      <w:r w:rsidR="00055882">
        <w:t>X</w:t>
      </w:r>
      <w:r w:rsidR="004B44BF">
        <w:t xml:space="preserve">i = </w:t>
      </w:r>
      <w:r w:rsidR="00D756DC">
        <w:t>Y</w:t>
      </w:r>
      <w:r w:rsidR="004B44BF">
        <w:t>i can be proven.  In Edinburgh Prolog it would be written as:</w:t>
      </w:r>
    </w:p>
    <w:p w14:paraId="6E84789E" w14:textId="168699BD" w:rsidR="004B44BF" w:rsidRDefault="00FA629C" w:rsidP="00D756DC">
      <w:pPr>
        <w:spacing w:after="0"/>
        <w:jc w:val="both"/>
      </w:pPr>
      <w:r>
        <w:t>=l</w:t>
      </w:r>
      <w:r w:rsidR="004B44BF">
        <w:t>-terms([</w:t>
      </w:r>
      <w:r w:rsidR="00055882">
        <w:t>X</w:t>
      </w:r>
      <w:r w:rsidR="004B44BF">
        <w:t xml:space="preserve"> | Y],</w:t>
      </w:r>
      <w:r w:rsidR="00055882">
        <w:t xml:space="preserve"> </w:t>
      </w:r>
      <w:r w:rsidR="004B44BF">
        <w:t xml:space="preserve">[W | </w:t>
      </w:r>
      <w:r w:rsidR="00055882">
        <w:t>Y</w:t>
      </w:r>
      <w:r w:rsidR="004B44BF">
        <w:t>]</w:t>
      </w:r>
      <w:r w:rsidR="00055882">
        <w:t>) :- eq</w:t>
      </w:r>
      <w:r w:rsidR="004E1D2F">
        <w:t>(X,W</w:t>
      </w:r>
      <w:r w:rsidR="00055882">
        <w:t>).</w:t>
      </w:r>
    </w:p>
    <w:p w14:paraId="7E2F1F03" w14:textId="2EAE19AA" w:rsidR="00055882" w:rsidRDefault="00FA629C" w:rsidP="00D756DC">
      <w:pPr>
        <w:spacing w:after="0"/>
        <w:jc w:val="both"/>
      </w:pPr>
      <w:r>
        <w:t>=l</w:t>
      </w:r>
      <w:r w:rsidR="00055882">
        <w:t xml:space="preserve">-terms([X | Y], [W | Y]) : - </w:t>
      </w:r>
      <w:r>
        <w:t>=l</w:t>
      </w:r>
      <w:r w:rsidR="00055882">
        <w:t>-terms(X, W).</w:t>
      </w:r>
    </w:p>
    <w:p w14:paraId="7B728ADD" w14:textId="7DF34CF7" w:rsidR="00055882" w:rsidRDefault="00FA629C" w:rsidP="00D756DC">
      <w:pPr>
        <w:spacing w:after="0"/>
        <w:jc w:val="both"/>
      </w:pPr>
      <w:r>
        <w:t>=l</w:t>
      </w:r>
      <w:r w:rsidR="00055882">
        <w:t xml:space="preserve">-terms([X | Y], [X | Z]) :- </w:t>
      </w:r>
      <w:r>
        <w:t>=l</w:t>
      </w:r>
      <w:r w:rsidR="00055882">
        <w:t>-terms(Y, Z).</w:t>
      </w:r>
    </w:p>
    <w:p w14:paraId="0F9B1B9C" w14:textId="77777777" w:rsidR="00874281" w:rsidRDefault="00874281" w:rsidP="00D756DC">
      <w:pPr>
        <w:spacing w:after="0"/>
        <w:jc w:val="both"/>
      </w:pPr>
    </w:p>
    <w:p w14:paraId="2D4E807A" w14:textId="2AC7B54A" w:rsidR="004E280E" w:rsidRPr="00466008" w:rsidRDefault="004E280E" w:rsidP="004E280E">
      <w:pPr>
        <w:jc w:val="both"/>
        <w:rPr>
          <w:sz w:val="28"/>
          <w:szCs w:val="28"/>
        </w:rPr>
      </w:pPr>
      <w:r>
        <w:rPr>
          <w:sz w:val="28"/>
          <w:szCs w:val="28"/>
        </w:rPr>
        <w:t>4.7.1 Group Theory</w:t>
      </w:r>
    </w:p>
    <w:p w14:paraId="00FE8E78" w14:textId="46D2FFDC" w:rsidR="00FD0F65" w:rsidRDefault="00FD0F65" w:rsidP="00D756DC">
      <w:pPr>
        <w:spacing w:after="0"/>
        <w:jc w:val="both"/>
      </w:pPr>
      <w:r>
        <w:t>Equality adds greatly to the branching of search space.   Only simple problems can be solved with this addition.  The following group theory axioms were used.</w:t>
      </w:r>
    </w:p>
    <w:p w14:paraId="6D688FFD" w14:textId="77777777" w:rsidR="00E9605E" w:rsidRDefault="00E9605E" w:rsidP="00D756DC">
      <w:pPr>
        <w:spacing w:after="0"/>
        <w:jc w:val="both"/>
      </w:pPr>
    </w:p>
    <w:p w14:paraId="03D426E2" w14:textId="77777777" w:rsidR="00FD0F65" w:rsidRDefault="00FD0F65" w:rsidP="00FD0F65">
      <w:pPr>
        <w:spacing w:after="0"/>
        <w:jc w:val="both"/>
      </w:pPr>
      <w:r>
        <w:t>[all x [all y [all z [eq [+ x [+ y z]] [+ [+ x y] z]]]]]</w:t>
      </w:r>
    </w:p>
    <w:p w14:paraId="7CE454C9" w14:textId="6B393554" w:rsidR="00FD0F65" w:rsidRDefault="00FD0F65" w:rsidP="00FD0F65">
      <w:pPr>
        <w:spacing w:after="0"/>
        <w:jc w:val="both"/>
      </w:pPr>
      <w:r>
        <w:t>[all x [eq [+ e x] x]]</w:t>
      </w:r>
    </w:p>
    <w:p w14:paraId="5E95950F" w14:textId="1B899513" w:rsidR="00FD0F65" w:rsidRDefault="00FD0F65" w:rsidP="00FD0F65">
      <w:pPr>
        <w:spacing w:after="0"/>
        <w:jc w:val="both"/>
      </w:pPr>
      <w:r>
        <w:t>[all x [eq [+ x e] x]]</w:t>
      </w:r>
    </w:p>
    <w:p w14:paraId="2CDCA9F6" w14:textId="79FFBE4E" w:rsidR="00FD0F65" w:rsidRDefault="00FD0F65" w:rsidP="00FD0F65">
      <w:pPr>
        <w:spacing w:after="0"/>
        <w:jc w:val="both"/>
      </w:pPr>
      <w:r>
        <w:t>[all x [eq [+ x [inv x]] e]]</w:t>
      </w:r>
    </w:p>
    <w:p w14:paraId="30BD2ECA" w14:textId="77777777" w:rsidR="00FD0F65" w:rsidRDefault="00FD0F65" w:rsidP="00FD0F65">
      <w:pPr>
        <w:spacing w:after="0"/>
        <w:jc w:val="both"/>
      </w:pPr>
    </w:p>
    <w:tbl>
      <w:tblPr>
        <w:tblStyle w:val="TableGrid"/>
        <w:tblW w:w="0" w:type="auto"/>
        <w:tblLook w:val="04A0" w:firstRow="1" w:lastRow="0" w:firstColumn="1" w:lastColumn="0" w:noHBand="0" w:noVBand="1"/>
      </w:tblPr>
      <w:tblGrid>
        <w:gridCol w:w="4564"/>
        <w:gridCol w:w="1405"/>
        <w:gridCol w:w="1469"/>
        <w:gridCol w:w="1578"/>
      </w:tblGrid>
      <w:tr w:rsidR="00FD0F65" w14:paraId="300CFA5E" w14:textId="77777777" w:rsidTr="00FD0F65">
        <w:tc>
          <w:tcPr>
            <w:tcW w:w="4564" w:type="dxa"/>
          </w:tcPr>
          <w:p w14:paraId="528AE3FD" w14:textId="5F9888F5" w:rsidR="00FD0F65" w:rsidRPr="00FD0F65" w:rsidRDefault="00FD0F65" w:rsidP="00FD0F65">
            <w:pPr>
              <w:jc w:val="center"/>
              <w:rPr>
                <w:b/>
                <w:bCs/>
              </w:rPr>
            </w:pPr>
            <w:r w:rsidRPr="00FD0F65">
              <w:rPr>
                <w:b/>
                <w:bCs/>
              </w:rPr>
              <w:t>problem</w:t>
            </w:r>
          </w:p>
        </w:tc>
        <w:tc>
          <w:tcPr>
            <w:tcW w:w="1405" w:type="dxa"/>
          </w:tcPr>
          <w:p w14:paraId="35594C0F" w14:textId="34052063" w:rsidR="00FD0F65" w:rsidRPr="00FD0F65" w:rsidRDefault="00FD0F65" w:rsidP="00FD0F65">
            <w:pPr>
              <w:jc w:val="center"/>
              <w:rPr>
                <w:b/>
                <w:bCs/>
              </w:rPr>
            </w:pPr>
            <w:r w:rsidRPr="00FD0F65">
              <w:rPr>
                <w:b/>
                <w:bCs/>
              </w:rPr>
              <w:t>time (sec)</w:t>
            </w:r>
          </w:p>
        </w:tc>
        <w:tc>
          <w:tcPr>
            <w:tcW w:w="1469" w:type="dxa"/>
          </w:tcPr>
          <w:p w14:paraId="231163AE" w14:textId="21820C1B" w:rsidR="00FD0F65" w:rsidRPr="00FD0F65" w:rsidRDefault="00FD0F65" w:rsidP="00FD0F65">
            <w:pPr>
              <w:jc w:val="center"/>
              <w:rPr>
                <w:b/>
                <w:bCs/>
              </w:rPr>
            </w:pPr>
            <w:r>
              <w:rPr>
                <w:b/>
                <w:bCs/>
              </w:rPr>
              <w:t>inferences</w:t>
            </w:r>
          </w:p>
        </w:tc>
        <w:tc>
          <w:tcPr>
            <w:tcW w:w="1578" w:type="dxa"/>
          </w:tcPr>
          <w:p w14:paraId="3DC7AB8C" w14:textId="61660D19" w:rsidR="00FD0F65" w:rsidRPr="00FD0F65" w:rsidRDefault="00FD0F65" w:rsidP="00FD0F65">
            <w:pPr>
              <w:jc w:val="center"/>
              <w:rPr>
                <w:b/>
                <w:bCs/>
              </w:rPr>
            </w:pPr>
            <w:r w:rsidRPr="00FD0F65">
              <w:rPr>
                <w:b/>
                <w:bCs/>
              </w:rPr>
              <w:t>steps in proof</w:t>
            </w:r>
          </w:p>
        </w:tc>
      </w:tr>
      <w:tr w:rsidR="00FD0F65" w14:paraId="76C4E86A" w14:textId="77777777" w:rsidTr="00FD0F65">
        <w:tc>
          <w:tcPr>
            <w:tcW w:w="4564" w:type="dxa"/>
          </w:tcPr>
          <w:p w14:paraId="7CEDC030" w14:textId="17092A4C" w:rsidR="00FD0F65" w:rsidRDefault="00FD0F65" w:rsidP="00FD0F65">
            <w:pPr>
              <w:jc w:val="center"/>
            </w:pPr>
            <w:r w:rsidRPr="00FD0F65">
              <w:t>(&lt;-kb [all a [all x [[eq [+ a x] e] =&gt; [eq a [inv x]]]]])</w:t>
            </w:r>
          </w:p>
        </w:tc>
        <w:tc>
          <w:tcPr>
            <w:tcW w:w="1405" w:type="dxa"/>
          </w:tcPr>
          <w:p w14:paraId="47F2DBB0" w14:textId="4220D1B1" w:rsidR="00FD0F65" w:rsidRDefault="00ED4810" w:rsidP="00FD0F65">
            <w:pPr>
              <w:jc w:val="center"/>
            </w:pPr>
            <w:r>
              <w:t>3.593</w:t>
            </w:r>
          </w:p>
        </w:tc>
        <w:tc>
          <w:tcPr>
            <w:tcW w:w="1469" w:type="dxa"/>
          </w:tcPr>
          <w:p w14:paraId="79855C18" w14:textId="77777777" w:rsidR="00FD0F65" w:rsidRDefault="00ED4810" w:rsidP="00FD0F65">
            <w:pPr>
              <w:jc w:val="center"/>
            </w:pPr>
            <w:r w:rsidRPr="00ED4810">
              <w:t>39</w:t>
            </w:r>
            <w:r>
              <w:t>,</w:t>
            </w:r>
            <w:r w:rsidRPr="00ED4810">
              <w:t>651</w:t>
            </w:r>
            <w:r>
              <w:t>,</w:t>
            </w:r>
            <w:r w:rsidRPr="00ED4810">
              <w:t>779</w:t>
            </w:r>
          </w:p>
          <w:p w14:paraId="7A2D2341" w14:textId="22663052" w:rsidR="0045533C" w:rsidRDefault="0045533C" w:rsidP="00FD0F65">
            <w:pPr>
              <w:jc w:val="center"/>
            </w:pPr>
            <w:r w:rsidRPr="0045533C">
              <w:rPr>
                <w:color w:val="FF0000"/>
              </w:rPr>
              <w:t xml:space="preserve">40,639,475 </w:t>
            </w:r>
          </w:p>
        </w:tc>
        <w:tc>
          <w:tcPr>
            <w:tcW w:w="1578" w:type="dxa"/>
          </w:tcPr>
          <w:p w14:paraId="4AE2B84B" w14:textId="0D3DDADC" w:rsidR="00FD0F65" w:rsidRDefault="00FD0F65" w:rsidP="00FD0F65">
            <w:pPr>
              <w:jc w:val="center"/>
            </w:pPr>
            <w:r>
              <w:t>13</w:t>
            </w:r>
          </w:p>
        </w:tc>
      </w:tr>
      <w:tr w:rsidR="00FD0F65" w14:paraId="716BC3A7" w14:textId="77777777" w:rsidTr="00FD0F65">
        <w:tc>
          <w:tcPr>
            <w:tcW w:w="4564" w:type="dxa"/>
          </w:tcPr>
          <w:p w14:paraId="7B151C2C" w14:textId="4C81CE2F" w:rsidR="00FD0F65" w:rsidRDefault="00FD0F65" w:rsidP="00FD0F65">
            <w:pPr>
              <w:jc w:val="center"/>
            </w:pPr>
            <w:r w:rsidRPr="00FD0F65">
              <w:t>(&lt;-kb [all x [eq [inv [inv x]] x]])</w:t>
            </w:r>
          </w:p>
        </w:tc>
        <w:tc>
          <w:tcPr>
            <w:tcW w:w="1405" w:type="dxa"/>
          </w:tcPr>
          <w:p w14:paraId="73E6B2F3" w14:textId="5F181E9C" w:rsidR="00FD0F65" w:rsidRDefault="00FD0F65" w:rsidP="00FD0F65">
            <w:pPr>
              <w:jc w:val="center"/>
            </w:pPr>
            <w:r>
              <w:t>0.765625</w:t>
            </w:r>
          </w:p>
        </w:tc>
        <w:tc>
          <w:tcPr>
            <w:tcW w:w="1469" w:type="dxa"/>
          </w:tcPr>
          <w:p w14:paraId="7007F179" w14:textId="77777777" w:rsidR="00FD0F65" w:rsidRDefault="00FD0F65" w:rsidP="00FD0F65">
            <w:pPr>
              <w:jc w:val="center"/>
            </w:pPr>
            <w:r w:rsidRPr="00FD0F65">
              <w:t>16</w:t>
            </w:r>
            <w:r>
              <w:t>,</w:t>
            </w:r>
            <w:r w:rsidRPr="00FD0F65">
              <w:t>573</w:t>
            </w:r>
            <w:r>
              <w:t>,</w:t>
            </w:r>
            <w:r w:rsidRPr="00FD0F65">
              <w:t>203</w:t>
            </w:r>
          </w:p>
          <w:p w14:paraId="2FDB46A4" w14:textId="7666E005" w:rsidR="0045533C" w:rsidRDefault="0045533C" w:rsidP="00FD0F65">
            <w:pPr>
              <w:jc w:val="center"/>
            </w:pPr>
            <w:r w:rsidRPr="0045533C">
              <w:rPr>
                <w:color w:val="FF0000"/>
              </w:rPr>
              <w:t>16,780,171</w:t>
            </w:r>
          </w:p>
        </w:tc>
        <w:tc>
          <w:tcPr>
            <w:tcW w:w="1578" w:type="dxa"/>
          </w:tcPr>
          <w:p w14:paraId="746C14ED" w14:textId="051E1F2C" w:rsidR="00FD0F65" w:rsidRDefault="00FD0F65" w:rsidP="00FD0F65">
            <w:pPr>
              <w:jc w:val="center"/>
            </w:pPr>
            <w:r>
              <w:t>13</w:t>
            </w:r>
          </w:p>
        </w:tc>
      </w:tr>
    </w:tbl>
    <w:p w14:paraId="1D74CFF3" w14:textId="77777777" w:rsidR="00FD0F65" w:rsidRDefault="00FD0F65" w:rsidP="00FD0F65">
      <w:pPr>
        <w:spacing w:after="0"/>
        <w:jc w:val="both"/>
      </w:pPr>
    </w:p>
    <w:sectPr w:rsidR="00FD0F6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F182E"/>
    <w:multiLevelType w:val="hybridMultilevel"/>
    <w:tmpl w:val="6CD80C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8067B3D"/>
    <w:multiLevelType w:val="hybridMultilevel"/>
    <w:tmpl w:val="6322A4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2021B8D"/>
    <w:multiLevelType w:val="hybridMultilevel"/>
    <w:tmpl w:val="3A04FF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0E780A"/>
    <w:multiLevelType w:val="hybridMultilevel"/>
    <w:tmpl w:val="B1EE66E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FB4397C"/>
    <w:multiLevelType w:val="hybridMultilevel"/>
    <w:tmpl w:val="FAE26E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8914451"/>
    <w:multiLevelType w:val="hybridMultilevel"/>
    <w:tmpl w:val="470A9B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970178">
    <w:abstractNumId w:val="1"/>
  </w:num>
  <w:num w:numId="2" w16cid:durableId="1423599048">
    <w:abstractNumId w:val="0"/>
  </w:num>
  <w:num w:numId="3" w16cid:durableId="1971862846">
    <w:abstractNumId w:val="4"/>
  </w:num>
  <w:num w:numId="4" w16cid:durableId="1450974634">
    <w:abstractNumId w:val="5"/>
  </w:num>
  <w:num w:numId="5" w16cid:durableId="1086196983">
    <w:abstractNumId w:val="3"/>
  </w:num>
  <w:num w:numId="6" w16cid:durableId="15291744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2583"/>
    <w:rsid w:val="00055882"/>
    <w:rsid w:val="00090C3C"/>
    <w:rsid w:val="000C34D0"/>
    <w:rsid w:val="000D5608"/>
    <w:rsid w:val="000E049A"/>
    <w:rsid w:val="000F241E"/>
    <w:rsid w:val="00103DEE"/>
    <w:rsid w:val="001913F7"/>
    <w:rsid w:val="001B3803"/>
    <w:rsid w:val="002B0C4F"/>
    <w:rsid w:val="002B3180"/>
    <w:rsid w:val="002E6B2F"/>
    <w:rsid w:val="00325BE2"/>
    <w:rsid w:val="00331214"/>
    <w:rsid w:val="00344CAE"/>
    <w:rsid w:val="0036528A"/>
    <w:rsid w:val="003A385C"/>
    <w:rsid w:val="003B500A"/>
    <w:rsid w:val="003C29F5"/>
    <w:rsid w:val="003F7F10"/>
    <w:rsid w:val="0045533C"/>
    <w:rsid w:val="00466008"/>
    <w:rsid w:val="004B3298"/>
    <w:rsid w:val="004B44BF"/>
    <w:rsid w:val="004E1D2F"/>
    <w:rsid w:val="004E280E"/>
    <w:rsid w:val="004F1B0C"/>
    <w:rsid w:val="00537733"/>
    <w:rsid w:val="005B58F8"/>
    <w:rsid w:val="00603B3F"/>
    <w:rsid w:val="00614A09"/>
    <w:rsid w:val="0062677E"/>
    <w:rsid w:val="00651986"/>
    <w:rsid w:val="006A1C79"/>
    <w:rsid w:val="006B09C7"/>
    <w:rsid w:val="006E0794"/>
    <w:rsid w:val="00744858"/>
    <w:rsid w:val="00762882"/>
    <w:rsid w:val="007B5E40"/>
    <w:rsid w:val="007C32A2"/>
    <w:rsid w:val="007C7CE9"/>
    <w:rsid w:val="0080400D"/>
    <w:rsid w:val="008717D7"/>
    <w:rsid w:val="00874281"/>
    <w:rsid w:val="0088161F"/>
    <w:rsid w:val="008957BF"/>
    <w:rsid w:val="008A767A"/>
    <w:rsid w:val="008D33FF"/>
    <w:rsid w:val="008E536C"/>
    <w:rsid w:val="00927299"/>
    <w:rsid w:val="00963405"/>
    <w:rsid w:val="009B4328"/>
    <w:rsid w:val="009B4A4A"/>
    <w:rsid w:val="009E3798"/>
    <w:rsid w:val="00AD24E4"/>
    <w:rsid w:val="00AD2583"/>
    <w:rsid w:val="00AD3E27"/>
    <w:rsid w:val="00AE7E02"/>
    <w:rsid w:val="00AF0F07"/>
    <w:rsid w:val="00B42B1A"/>
    <w:rsid w:val="00B8187A"/>
    <w:rsid w:val="00B95457"/>
    <w:rsid w:val="00BE42E1"/>
    <w:rsid w:val="00C02117"/>
    <w:rsid w:val="00C40C91"/>
    <w:rsid w:val="00C60442"/>
    <w:rsid w:val="00C9369F"/>
    <w:rsid w:val="00C95CCB"/>
    <w:rsid w:val="00CA28A1"/>
    <w:rsid w:val="00D04478"/>
    <w:rsid w:val="00D65721"/>
    <w:rsid w:val="00D756DC"/>
    <w:rsid w:val="00D922F7"/>
    <w:rsid w:val="00DC5B4E"/>
    <w:rsid w:val="00E9605E"/>
    <w:rsid w:val="00ED4810"/>
    <w:rsid w:val="00F363A5"/>
    <w:rsid w:val="00F74DFF"/>
    <w:rsid w:val="00FA629C"/>
    <w:rsid w:val="00FD0F65"/>
    <w:rsid w:val="00FE17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9E5F1E"/>
  <w15:docId w15:val="{AE11A93C-77D7-4554-B761-B9801D7C8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E7E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D24E4"/>
    <w:pPr>
      <w:ind w:left="720"/>
      <w:contextualSpacing/>
    </w:pPr>
  </w:style>
  <w:style w:type="character" w:styleId="Hyperlink">
    <w:name w:val="Hyperlink"/>
    <w:basedOn w:val="DefaultParagraphFont"/>
    <w:uiPriority w:val="99"/>
    <w:unhideWhenUsed/>
    <w:rsid w:val="00F74DFF"/>
    <w:rPr>
      <w:color w:val="0563C1" w:themeColor="hyperlink"/>
      <w:u w:val="single"/>
    </w:rPr>
  </w:style>
  <w:style w:type="character" w:styleId="UnresolvedMention">
    <w:name w:val="Unresolved Mention"/>
    <w:basedOn w:val="DefaultParagraphFont"/>
    <w:uiPriority w:val="99"/>
    <w:semiHidden/>
    <w:unhideWhenUsed/>
    <w:rsid w:val="00F74D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ub-net.de/cms/proverbox-ex-ste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shenlanguage.org/download/thorn.zip"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F3107C-DFEC-43BD-BB99-92AF661B8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1032</TotalTime>
  <Pages>8</Pages>
  <Words>2035</Words>
  <Characters>11604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Tarver</dc:creator>
  <cp:keywords/>
  <dc:description/>
  <cp:lastModifiedBy>Mark Tarver</cp:lastModifiedBy>
  <cp:revision>4</cp:revision>
  <cp:lastPrinted>2023-06-08T11:41:00Z</cp:lastPrinted>
  <dcterms:created xsi:type="dcterms:W3CDTF">2023-06-07T14:41:00Z</dcterms:created>
  <dcterms:modified xsi:type="dcterms:W3CDTF">2024-03-05T11:27:00Z</dcterms:modified>
</cp:coreProperties>
</file>